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sz w:val="36"/>
          <w:szCs w:val="28"/>
          <w:lang w:eastAsia="ru-RU"/>
        </w:rPr>
      </w:pPr>
      <w:bookmarkStart w:id="0" w:name="a1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Лексика 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це сукупність уживаних у мові слів,її  словниковий скад.</w:t>
      </w:r>
      <w:bookmarkStart w:id="1" w:name="_GoBack"/>
      <w:bookmarkEnd w:id="1"/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Лексична  норма-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норма вживання слова у властивому йому значені й норма сполучуваності       слова з іншими словамиу речені.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Лексикологія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– це розділ мовознавства,що вивчає словниковий склад мови.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Граматичне значення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встановлює належність слова до певної частини мови,визначае цого граматичні ознаки.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Лексичне значення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передаеться основою слова,а  граматичне , як правило , його елементами. </w:t>
      </w:r>
    </w:p>
    <w:p w:rsidR="00366515" w:rsidRPr="00366515" w:rsidRDefault="00366515" w:rsidP="0036651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2.Однозначність слова - 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це коли слово мае одне значення.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ru-RU" w:eastAsia="ru-RU"/>
        </w:rPr>
        <w:t>Багатозна́чність сло́ва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— наявність у одного і того ж </w:t>
      </w:r>
      <w:hyperlink r:id="rId6" w:tooltip="Слово" w:history="1">
        <w:r w:rsidRPr="00366515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val="ru-RU" w:eastAsia="ru-RU"/>
          </w:rPr>
          <w:t>слова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ізних </w:t>
      </w:r>
      <w:hyperlink r:id="rId7" w:tooltip="Значення" w:history="1">
        <w:r w:rsidRPr="00366515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val="ru-RU" w:eastAsia="ru-RU"/>
          </w:rPr>
          <w:t>значень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відповідно до різних </w:t>
      </w:r>
      <w:hyperlink r:id="rId8" w:tooltip="Контекст" w:history="1">
        <w:r w:rsidRPr="00366515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val="ru-RU" w:eastAsia="ru-RU"/>
          </w:rPr>
          <w:t>контекстів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, коли слово може переосмислюватись.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2" w:name="a7"/>
      <w:bookmarkEnd w:id="0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Пряме значення слова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це звичайна назва предмета, властивості чи дії. Пряме значення найчастіше буває первинним, тобто таким, з якого почалась назва.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Переносне значення слова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завжди пов'язано з прямим значенням, напр., у реченн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Н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е так серце любить, щоб з ким поділиться, Не так воно хоче, як Бог нам дає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(Шевченко)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слово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сонце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вжите у значенні "символ любовних почуттів".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На основі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переносного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значення виникають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метафора, метонімія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і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синекдоха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Метафора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(від гр. metaphora - перенесення) - перенесення значень одних предметі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на інші: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Червона хмара вкрила всю землю.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Метонімія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(від гр. metonymia - перейменування): 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Сашко сів за фортепіано і заграв Моцарта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proofErr w:type="gramEnd"/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Синекдоха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(від гр. synekdoche - співпереймання) - вживання назви частини предмета у значенні його цілого: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Червоний картуз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так б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ільше і не з'явився.</w:t>
      </w:r>
      <w:bookmarkEnd w:id="2"/>
    </w:p>
    <w:p w:rsidR="00366515" w:rsidRPr="00366515" w:rsidRDefault="00366515" w:rsidP="00366515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ru-RU" w:eastAsia="ru-RU"/>
        </w:rPr>
        <w:t>Синоніми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- це слова, різні за звучанням, але близькі за значенням 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Абсолютні синоніми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однакові за значенням і емоційно-експресивним забарвленням (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алфавіт - азбука - абетка; відтінок - нюанс; майдан - площа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Вони використовуються у мовленні для уникання повторів.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Ідеографічні (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значенневі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 синоніми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передають різні відтінки того ж поняття: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незламний- рішучий (твердий); хотіти- бажати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Синоніми поєднуються в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єдиний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синонімічний ряд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Домінанта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 або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стрижневе слово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синонімічного ряду - це слово, що найчастіше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вживається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у мовленні.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ru-RU" w:eastAsia="ru-RU"/>
        </w:rPr>
        <w:t>Антоніми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це слова з прямо протилежним значенням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Антоміни  бувают загальномовними  та  контекстуальними</w:t>
      </w:r>
      <w:bookmarkStart w:id="3" w:name="a8"/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Омоніми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це слова, які мають однакове значення і написання, але зовсім різні значення.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Омоніми можуть бути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повними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та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неповними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Повні лексичні омоніми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це слова, що тотожні за звуковим складом і написанням у всіх граматичних формах:</w:t>
      </w:r>
    </w:p>
    <w:p w:rsidR="00366515" w:rsidRPr="00366515" w:rsidRDefault="00366515" w:rsidP="00366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lastRenderedPageBreak/>
        <w:t>коса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заплетене довге волосся;</w:t>
      </w:r>
    </w:p>
    <w:p w:rsidR="00366515" w:rsidRPr="00366515" w:rsidRDefault="00366515" w:rsidP="00366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коса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- вузька намивна смуга суходолу в озері, морі чи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ічці;</w:t>
      </w:r>
    </w:p>
    <w:p w:rsidR="00366515" w:rsidRPr="00366515" w:rsidRDefault="00366515" w:rsidP="00366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коса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сільскогосподарське знаряддя.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Неповні лексичні омоніми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розподіляються на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омоформи, омофони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і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омографи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Омоформи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(граматичні омоніми) - це слова, які збігаються за звучанням та написанням лише в окремих граматичних формах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:</w:t>
      </w:r>
      <w:proofErr w:type="gramEnd"/>
    </w:p>
    <w:p w:rsidR="00366515" w:rsidRPr="00366515" w:rsidRDefault="00366515" w:rsidP="0036651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діти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куди вас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діти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</w:t>
      </w:r>
    </w:p>
    <w:p w:rsidR="00366515" w:rsidRPr="00366515" w:rsidRDefault="00366515" w:rsidP="0036651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коса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іменник і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коса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л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інія) - прикметник жіночого роду;</w:t>
      </w:r>
    </w:p>
    <w:p w:rsidR="00366515" w:rsidRPr="00366515" w:rsidRDefault="00366515" w:rsidP="0036651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три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 наказовий спосіб дієслова і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три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числівник.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Омофони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(фонетичні омоніми) - це слова, які збігаються лише за звучанням, а пишуться неоднаково: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мріяти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і 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мрія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ти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сонце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чи не сон це?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Омографи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це слова, що збігаються за написанням, але розрізняються за написанням і наголосом: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мал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а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дитина - не м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а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ла щастя; плач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у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 і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пл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а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чу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; зам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о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к і з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а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мок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Слова-омоніми в сучасній мові нічого спільного у значенні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між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собою не мають (напр.,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склад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як фонетична одиниця мови і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склад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як приміщення).</w:t>
      </w:r>
      <w:bookmarkEnd w:id="3"/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4" w:name="a11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ru-RU" w:eastAsia="ru-RU"/>
        </w:rPr>
        <w:t>Пароніми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- це слова, подібні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між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собою за звучанням і частково за будовою: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абонент - абонемент; континент - контингент.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 допомогою паронімів нерідко створюються рими в авторських поетичних творах та в народних прислів'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ях та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приказках: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Говорил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и-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балакали, сіли й заплакали; Ні слуху ні духу; Яке їхало, таке й здибало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bookmarkEnd w:id="4"/>
    </w:p>
    <w:p w:rsidR="00366515" w:rsidRPr="00366515" w:rsidRDefault="00366515" w:rsidP="00366515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4.Фразеологізми.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5" w:name="a21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Фразеологізми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використовуються для називання окремих предметів, явищ, властивостей та дій.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Лексичне значення має фразеологізм в цілому, напр., с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піймати облизня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"зазнати невдачі",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без царя в голові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"нерозумний",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заткнути за пояс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 "перевершити".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Ц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 мовні звороти, у яких слова виявляють своє значення тільки зв’язано, називаються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фразеологічними одиницями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Фразеологічні одиниці подібні до слів: і слова, і фразеологізми використовуються як готові мовні одиниці, а не створюються щоразу у процесі мовлення.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Фразеологізми, як і слова, можуть входити до синомічних рядів: 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др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імати- куняти- клевати носом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 реченні фразеологізм виступає як один член речення. Напр.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,у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реченні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І довго ти будеш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товкти воду в ступі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?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фразеологізм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товкти воду в ступі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є присудком.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Фразеологізми мають синоніми і антоніми - інші фразеологізми, напр.: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не приший кобилі хві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ст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-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потрібний як п'яте колесо до воза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Фразеологізми використовуються як в мові, так і в художніх творах.</w:t>
      </w:r>
      <w:bookmarkEnd w:id="5"/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6515" w:rsidRPr="00366515" w:rsidRDefault="00366515" w:rsidP="0036651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eastAsia="ru-RU"/>
        </w:rPr>
        <w:t>5.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>Основні типи і види словників.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</w:t>
      </w:r>
    </w:p>
    <w:p w:rsidR="00366515" w:rsidRPr="00366515" w:rsidRDefault="00366515" w:rsidP="0036651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lastRenderedPageBreak/>
        <w:t>Залежно від змісту матеріалу і способу його опрацювання розрізняють два типи словників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: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енциклопедичні словники і філологічні.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Енциклопедичні словники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пояснюють не реєстрові слова, а позначувані ними відомості з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ізних сфер життя, науки, виробництва, мистецтва та характеризують відомих осіб, визначні історичні постаті. В енциклопедичному словнику, дивлячись слово Київ, можна знайти всі відомості про столицю України. Є загальні енциклопедичні словники, в яких подаються відомості з різних галузей науки, техніки, культури тощо, 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спец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іальні, присвячені певній галузі науки: економіці, математиці, медицині тощо.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філологічних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(лінгвістичні) словниках предметом пояснення є слово. Залежно від того, з якої точки зору воно розглядається, лінгвістичні словники бувають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ізних типів.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Тлумачні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словники, в яких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дається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пояснення значень слів з точки зору їх вживання в сучасній мові.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Перекладні словники ,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 яких подається переклад слів з однієї мови на іншу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.Б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увають двомовними, чотиримовними та ін.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Термінологічні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пояснюються терміни з тієї чи іншої галузі науки. Вони бувають одн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о-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і двомовні, перекладні.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Етимологічні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словники, в яких пояснюється походження, розвиток і первинне значення слова.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Орфографічний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словник подає правильний правопис, правильний наголос і правильні граматичні форми вміщених у ньому слі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6. 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Орфоепічні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словники дають одночасно і властиву слову правильну вимову, і наголос.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7. 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Словники іншомовних слів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які пояснюють слова і терміни, засвоєні з інших мов.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8. 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Історичні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подаються і пояснюються слова, що вживалися раніше.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9. 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Діалектологічні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дається лексика, вживана в певній місцевості, на певній території.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10. 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Фразеологічні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дається пояснення значень фразеологічних зворотів або подається їх переклад з однієї мови на іншу.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11. 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Синонімічні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подаються синонімічні ряди, або гнізда, повнозначних слів даної мови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12. 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Частотні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фіксується частота вживання слів і словоформ на підставі обстеження текстів або записаних уривків усного мовлення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13. 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Словники власних імен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фіксуються вживані в даній мові власні імена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14. 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Обернені або зворотні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слова розміщуються за алфавітом у зворотному порядку літер: не з початку слова, а з кінця.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15. 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Топонімічні словники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описуються назви географічних об”єктів</w:t>
      </w:r>
    </w:p>
    <w:p w:rsidR="00366515" w:rsidRPr="00366515" w:rsidRDefault="00366515" w:rsidP="003665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16. 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Словники мови окремих письменників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 яких подаються й пояснюються всі вживані в творах того чи іншргр письменника слова.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Лексикологія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– це розділ мовознавства,що вивчає словниковий склад мови.</w:t>
      </w: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6515" w:rsidRPr="00366515" w:rsidRDefault="00366515" w:rsidP="00366515">
      <w:pPr>
        <w:numPr>
          <w:ilvl w:val="0"/>
          <w:numId w:val="23"/>
        </w:numPr>
        <w:shd w:val="clear" w:color="auto" w:fill="FFFFFF"/>
        <w:spacing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6.  </w:t>
      </w: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Морфеміка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це розділ мовознавства, що вивчає морфемний склад слова. Слово морфеміка називає також сукупність морфем мови.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Отже, об'єктом вивчення морфеміки є морфеми.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Морфема - це найменша неподільна значуща частина слова. Морфеми існують тільки в 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кладі слова і є його найменшою частиною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6515" w:rsidRPr="00366515" w:rsidRDefault="00366515" w:rsidP="00366515">
      <w:pPr>
        <w:keepNext/>
        <w:shd w:val="clear" w:color="auto" w:fill="FFFFFF"/>
        <w:spacing w:after="0" w:line="240" w:lineRule="auto"/>
        <w:ind w:firstLine="150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66515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ru-RU" w:eastAsia="ru-RU"/>
        </w:rPr>
        <w:t>Види морфем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поділяються на корені й афікси.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t>Корінь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- сегментна частина, що є спільною для всіх споріднених слі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Він є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центром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слова, носієм речового (лексичного) значення. 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t>Афікс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- службова морфема, приєднана до кореня, яка виражає граматичне і словотвірне значення. 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bCs/>
          <w:color w:val="252525"/>
          <w:sz w:val="20"/>
          <w:szCs w:val="20"/>
          <w:shd w:val="clear" w:color="auto" w:fill="FFFFFF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Залежно від позиції щодо кореня афікси поділяються на префікси, </w:t>
      </w:r>
      <w:r w:rsidRPr="0036651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уфікс, інфікси,</w:t>
      </w:r>
      <w:r w:rsidRPr="00366515">
        <w:rPr>
          <w:rFonts w:ascii="Arial" w:eastAsia="Times New Roman" w:hAnsi="Arial" w:cs="Arial"/>
          <w:bCs/>
          <w:color w:val="252525"/>
          <w:sz w:val="20"/>
          <w:szCs w:val="20"/>
          <w:shd w:val="clear" w:color="auto" w:fill="FFFFFF"/>
          <w:lang w:eastAsia="ru-RU"/>
        </w:rPr>
        <w:t xml:space="preserve"> Закі́нчення,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Постфікс.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Префікс 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афікс, який стоїть перед коренем. 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lastRenderedPageBreak/>
        <w:t>Суфік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афікс, що стоїть між коренем слова і закінченням: 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36651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ru-RU" w:eastAsia="ru-RU"/>
        </w:rPr>
        <w:t>Закі́нчення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— змінна звукова частина змінюваного </w:t>
      </w:r>
      <w:hyperlink r:id="rId9" w:tooltip="Слово" w:history="1">
        <w:r w:rsidRPr="00366515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val="ru-RU" w:eastAsia="ru-RU"/>
          </w:rPr>
          <w:t>слова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Постфікс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ru-RU"/>
        </w:rPr>
        <w:t>.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fldChar w:fldCharType="begin"/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HYPERLINK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"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http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://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uk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.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wikipedia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.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org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/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wiki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/%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0%90%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1%84%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1%96%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BA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>1%81" \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instrText>o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"Афікс" </w:instrTex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fldChar w:fldCharType="separate"/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афікс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fldChar w:fldCharType="end"/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розміщений після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</w:t>
      </w:r>
      <w:hyperlink r:id="rId10" w:tooltip="Флексія" w:history="1">
        <w:r w:rsidRPr="00366515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флексії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або формотворчого</w:t>
      </w:r>
      <w:r w:rsidRPr="0036651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 </w:t>
      </w:r>
      <w:hyperlink r:id="rId11" w:tooltip="Суфікс" w:history="1">
        <w:r w:rsidRPr="00366515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ru-RU"/>
          </w:rPr>
          <w:t>суфікса</w:t>
        </w:r>
      </w:hyperlink>
    </w:p>
    <w:p w:rsidR="00366515" w:rsidRPr="00366515" w:rsidRDefault="00366515" w:rsidP="00366515">
      <w:pPr>
        <w:numPr>
          <w:ilvl w:val="0"/>
          <w:numId w:val="2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252525"/>
          <w:sz w:val="20"/>
          <w:szCs w:val="20"/>
          <w:u w:val="single"/>
          <w:lang w:eastAsia="ru-RU"/>
        </w:rPr>
        <w:t>7.</w:t>
      </w:r>
      <w:r w:rsidRPr="00366515">
        <w:rPr>
          <w:rFonts w:ascii="Arial" w:eastAsia="Times New Roman" w:hAnsi="Arial" w:cs="Arial"/>
          <w:b/>
          <w:bCs/>
          <w:color w:val="252525"/>
          <w:sz w:val="20"/>
          <w:szCs w:val="20"/>
          <w:u w:val="single"/>
          <w:lang w:val="ru-RU" w:eastAsia="ru-RU"/>
        </w:rPr>
        <w:t>Словотвір</w:t>
      </w:r>
      <w:r w:rsidRPr="00366515">
        <w:rPr>
          <w:rFonts w:ascii="Arial" w:eastAsia="Times New Roman" w:hAnsi="Arial" w:cs="Arial"/>
          <w:color w:val="252525"/>
          <w:sz w:val="20"/>
          <w:szCs w:val="20"/>
          <w:lang w:val="ru-RU" w:eastAsia="ru-RU"/>
        </w:rPr>
        <w:t> — розділ </w:t>
      </w:r>
      <w:hyperlink r:id="rId12" w:tooltip="Мовознавство" w:history="1">
        <w:r w:rsidRPr="00366515">
          <w:rPr>
            <w:rFonts w:ascii="Arial" w:eastAsia="Times New Roman" w:hAnsi="Arial" w:cs="Arial"/>
            <w:color w:val="0B0080"/>
            <w:sz w:val="20"/>
            <w:szCs w:val="20"/>
            <w:lang w:val="ru-RU" w:eastAsia="ru-RU"/>
          </w:rPr>
          <w:t>мовознавчої науки</w:t>
        </w:r>
      </w:hyperlink>
      <w:r w:rsidRPr="00366515">
        <w:rPr>
          <w:rFonts w:ascii="Arial" w:eastAsia="Times New Roman" w:hAnsi="Arial" w:cs="Arial"/>
          <w:color w:val="252525"/>
          <w:sz w:val="20"/>
          <w:szCs w:val="20"/>
          <w:lang w:val="ru-RU" w:eastAsia="ru-RU"/>
        </w:rPr>
        <w:t>, що вивчає структуру </w:t>
      </w:r>
      <w:hyperlink r:id="rId13" w:tooltip="Слово" w:history="1">
        <w:r w:rsidRPr="00366515">
          <w:rPr>
            <w:rFonts w:ascii="Arial" w:eastAsia="Times New Roman" w:hAnsi="Arial" w:cs="Arial"/>
            <w:color w:val="0B0080"/>
            <w:sz w:val="20"/>
            <w:szCs w:val="20"/>
            <w:lang w:val="ru-RU" w:eastAsia="ru-RU"/>
          </w:rPr>
          <w:t>слів</w:t>
        </w:r>
      </w:hyperlink>
      <w:r w:rsidRPr="00366515">
        <w:rPr>
          <w:rFonts w:ascii="Arial" w:eastAsia="Times New Roman" w:hAnsi="Arial" w:cs="Arial"/>
          <w:color w:val="252525"/>
          <w:sz w:val="20"/>
          <w:szCs w:val="20"/>
          <w:lang w:val="ru-RU" w:eastAsia="ru-RU"/>
        </w:rPr>
        <w:t> і способи їх творення.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Способи словотворення: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tooltip="Основоскладання (ще не написана)" w:history="1">
        <w:r w:rsidRPr="0036651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Основоскладання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спосіб творення слів шляхом поєднання твірних основ кожного зі слів, що входять до базової сполуки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підрядної чи сурядної.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tooltip="Безафіксне словотворення (ще не написана)" w:history="1">
        <w:r w:rsidRPr="0036651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Безафіксний спосіб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це спосіб творення слів шляхом укорочення (усічення) твірного слова: 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Афікс ний спосіб: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tooltip="Безафіксне словотворення (ще не написана)" w:history="1">
        <w:r w:rsidRPr="0036651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Безафіксний спосіб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це спосіб творення слів шляхом укорочення (усічення) твірного слова: відхід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відходити, закид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закидати, зелень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зелений.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fldChar w:fldCharType="begin"/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 xml:space="preserve"> 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HYPERLINK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 xml:space="preserve"> "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http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://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uk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.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wikipedia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.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org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/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wiki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/%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0%9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F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5%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1%84%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1%96%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BA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1%81%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C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5_%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1%81%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BE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2%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BE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1%82%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2%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BE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5%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0%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BD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%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D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1%8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F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>" \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instrText>o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 xml:space="preserve"> "Префіксальне словотворення" </w:instrTex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fldChar w:fldCharType="separate"/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ru-RU" w:eastAsia="ru-RU"/>
        </w:rPr>
        <w:t>Префіксальний спосіб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fldChar w:fldCharType="end"/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— спосіб творення слів за допомогою словотворчих префіксів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hyperlink r:id="rId17" w:tooltip="Суфіксальне словотворення" w:history="1">
        <w:r w:rsidRPr="0036651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 w:eastAsia="ru-RU"/>
          </w:rPr>
          <w:t>Суфіксальний спосіб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— спосіб творення слів за допомогою словотворчих суфіксі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tooltip="Префіксально-суфіксальне словотворення" w:history="1">
        <w:r w:rsidRPr="0036651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Префіксально-суфіксальний спосіб</w:t>
        </w:r>
      </w:hyperlink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спосіб творення слів шляхом одночасного приєднання до твірної основи словотворчих префіксів і суфіксів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Постфіксальний спосіб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— спосіб творення слі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шляхом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приєднання до твірної основи словотворчих постфіксів: битися — бити, миритися — мирити.</w:t>
      </w:r>
    </w:p>
    <w:p w:rsidR="00366515" w:rsidRPr="00366515" w:rsidRDefault="00366515" w:rsidP="00366515">
      <w:pPr>
        <w:numPr>
          <w:ilvl w:val="0"/>
          <w:numId w:val="37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8.  </w:t>
      </w:r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 xml:space="preserve">Орфограма 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– це  правильне написання, яке потрібно вибра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ти з кількох можливих варіантів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.О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тже, орфограми — це насамперед букви, для написання яких треба зас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тосувати певне правило.</w:t>
      </w:r>
    </w:p>
    <w:p w:rsidR="00366515" w:rsidRPr="00366515" w:rsidRDefault="00366515" w:rsidP="0036651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t>Види орфограм: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• буквені;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• небуквені.</w:t>
      </w:r>
    </w:p>
    <w:p w:rsidR="00366515" w:rsidRPr="00366515" w:rsidRDefault="00366515" w:rsidP="0036651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t>Буквені:</w:t>
      </w:r>
    </w:p>
    <w:p w:rsidR="00366515" w:rsidRPr="00366515" w:rsidRDefault="00366515" w:rsidP="0036651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1. Ненаголошені [е], [и] в корені слова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есна, життя.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2. Велика чи мала буква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:З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емля ( планета ), земля (ґр ун т ).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3. Написання сумнівного приголосного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:л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егкий (бо легенький ),просьба (бо просити ).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4. Подовження та подвоєння приго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лосних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:н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авчання, возз’єднання, лимонний.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5. Наявність чи відсутність літери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:с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торіччя — сторіч, баский —баскський, біль — білль.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t>Небуквені: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1. Дефіс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о-киівськи, з-поміж, темно-зелений,віч-на-віч, хто-небудь, пів-України.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2. Апостроф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:м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’ята, роз’їзд, пів’яблука, сузір’я.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3. Перенос слова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:х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о-джу, три-ста, міс-то і мі-сто.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4. Пропуск між словами (роздільне на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писання)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:б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удь ласка, все одно, поки що, на жаль, ні в кого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5. Разом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:у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літ ку, попід, деякий, піввікна.</w:t>
      </w: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2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18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color w:val="333333"/>
          <w:kern w:val="36"/>
          <w:sz w:val="18"/>
          <w:szCs w:val="20"/>
          <w:lang w:eastAsia="ru-RU"/>
        </w:rPr>
        <w:t>9.</w:t>
      </w:r>
      <w:r w:rsidRPr="00366515">
        <w:rPr>
          <w:rFonts w:ascii="Arial" w:eastAsia="Times New Roman" w:hAnsi="Arial" w:cs="Arial"/>
          <w:b/>
          <w:color w:val="333333"/>
          <w:kern w:val="36"/>
          <w:sz w:val="18"/>
          <w:szCs w:val="20"/>
          <w:lang w:val="ru-RU" w:eastAsia="ru-RU"/>
        </w:rPr>
        <w:t>ЗАГАЛЬНІ ПРАВИЛА ПРАВОПИСУ СКЛАДНИХ СЛІВ</w:t>
      </w:r>
    </w:p>
    <w:p w:rsidR="00366515" w:rsidRPr="00366515" w:rsidRDefault="00366515" w:rsidP="003665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Складні слова можна утворювати за допомогою сполучних звукі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і без них.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color w:val="333333"/>
          <w:sz w:val="20"/>
          <w:szCs w:val="20"/>
          <w:lang w:val="ru-RU" w:eastAsia="ru-RU"/>
        </w:rPr>
        <w:t>1.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Сполучні звуки О, Е (Є). Коли перша частина складного слова — прикметник, то сполучним звуком виступає о: важкоатлет, гірничопромисловий, чорногуз, яснозорий; якщо першою частиною такого слова є прикметник м’якої групи, то 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перед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о пишемо ь: верхньодніпровський, давньоруський, середньовіччя, синьоокий..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color w:val="333333"/>
          <w:sz w:val="20"/>
          <w:szCs w:val="20"/>
          <w:lang w:val="ru-RU" w:eastAsia="ru-RU"/>
        </w:rPr>
        <w:t>2.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Коли перша частина складного слова — іменник або займенник, то сполучним звуком буває: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 xml:space="preserve">а) 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ісля твердого приголосного, зокрема після шиплячого, звук о: атомохід, грушоподібний, дощомір, самовчитель, але кожум’яка, овочесховище, очевидний;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 xml:space="preserve">б) 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ісля м’якого приголосного (неподовженого), який закінчує основу іменника, пишемо е: бурелом, землетрус, працездатний, яйцеподібний, але конов’язь, коногін, костогриз, костоправ, свинопас, 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>в) після й, який закінчує основу іменника м’якої групи, або м’якого подовженого приголосного першої частини пишемо є: боєздатність, краєзнавство; життєздатний, життєпис, насіннєсушарка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color w:val="333333"/>
          <w:sz w:val="20"/>
          <w:szCs w:val="20"/>
          <w:lang w:val="ru-RU" w:eastAsia="ru-RU"/>
        </w:rPr>
        <w:t>3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. Складні слова можна утворювати без сполучного звука – шляхом безпосереднього приєднання основи до основи. При цьому перша основа може закінчуватися: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>а) на голосний звук: кількаразовий, радіокомітет; одноденний, двоярусний</w:t>
      </w:r>
    </w:p>
    <w:p w:rsidR="00366515" w:rsidRPr="00366515" w:rsidRDefault="00366515" w:rsidP="003665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б) на приголосний звук: Бориспіль,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,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Новгород, Ужгород; дипкур’є?р, літредактор, медінститут.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color w:val="333333"/>
          <w:sz w:val="20"/>
          <w:szCs w:val="20"/>
          <w:lang w:val="ru-RU" w:eastAsia="ru-RU"/>
        </w:rPr>
        <w:t>4.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Складні слова пишемо разом і через дефіс.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color w:val="333333"/>
          <w:sz w:val="20"/>
          <w:szCs w:val="20"/>
          <w:lang w:val="ru-RU" w:eastAsia="ru-RU"/>
        </w:rPr>
        <w:t>Разом пишемо: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>а) усі складноскорочені слова й похідні від них: Нацбанк, Міносвіти, міськрада, профспілка, Сюди належать і всі складні слова, першою частиною яких виступають компоненти: аві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я-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, авто-, агро-, біо-, вело-, водо-, газо-, геліо-, гео-, гідро-, екзо-, екстра-, електро-, зоо-, ізо-, квазі-, кіно-, космо-, лже-, макро-, мета-, метео-, мікро-, мілі-, моно-, мото-, нео-, палео-, псевдо-, радіо-, рентгено-, соціо-, стерео-, супер-, тел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е-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, термо-, турбо-, фоно-, фото- й под.;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 xml:space="preserve">б) складні слова, першою частиною яких є кількісний числівник (коли він не позначений цифрою): двобічний, сімдесятиріччя, трикутник, тривідсотковий, чотиримісячний, двоосьовий, 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color w:val="333333"/>
          <w:sz w:val="20"/>
          <w:szCs w:val="20"/>
          <w:lang w:val="ru-RU" w:eastAsia="ru-RU"/>
        </w:rPr>
        <w:t>Через дефіс пишемо: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>а) складні слова, утворені повторенням того самого слова: писав-писав, робив-робив, ходив-ходив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 xml:space="preserve">б) складні слова — поєднання синонімів: гидко-бри?дко, зроду-віку, тишком-нишком, </w:t>
      </w:r>
      <w:proofErr w:type="gramStart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часто-густо</w:t>
      </w:r>
      <w:proofErr w:type="gramEnd"/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; антонімів: більш-менш, видимо-невидимо; близьких за значенням слів, що передають єдине поняття: батько-мати (батьки), хліб-сіль (їжа); спільнокореневих слів різної будови: великий-превеликий, з давніх-давен, з діда-прадіда, мало-помалу, повік-віки, радий-радісінький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  <w:t xml:space="preserve">в) сполучення слів на позначення приблизности: день-другий, година-дві, не сьогодні-завтра, </w:t>
      </w:r>
      <w:r w:rsidRPr="00366515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br/>
      </w:r>
    </w:p>
    <w:tbl>
      <w:tblPr>
        <w:tblW w:w="9150" w:type="dxa"/>
        <w:tblCellSpacing w:w="0" w:type="dxa"/>
        <w:tblInd w:w="19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366515" w:rsidRPr="00366515" w:rsidTr="006263B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</w:tcPr>
          <w:p w:rsidR="00366515" w:rsidRPr="00366515" w:rsidRDefault="00366515" w:rsidP="0036651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</w:t>
            </w:r>
            <w:r w:rsidRPr="00366515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665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Складні іменники пишуться разом.</w:t>
            </w:r>
          </w:p>
        </w:tc>
      </w:tr>
    </w:tbl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ru-RU" w:eastAsia="ru-RU"/>
        </w:rPr>
      </w:pPr>
    </w:p>
    <w:tbl>
      <w:tblPr>
        <w:tblW w:w="945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366515" w:rsidRPr="00366515" w:rsidTr="006263B8">
        <w:trPr>
          <w:tblCellSpacing w:w="0" w:type="dxa"/>
        </w:trPr>
        <w:tc>
          <w:tcPr>
            <w:tcW w:w="0" w:type="auto"/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Разом пишуться: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іменники, утворені за допомогою сполучної голосної із двох чи кількох основ (одна з яких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—д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ієслівного походження): коноплепрядіння, бавовнозаготівля, звуковловлювач, садо-вод, газомір, вертоліт, слов'янознавство, життєпис, водозбір;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іменники, утворені поєднанням основ прикметника та іменника: чорнозем, бортмеханік, натурфілософія, Ощадбанк;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іменники, утворені за допомогою сполучної голосної від двох іменникових основ, синтаксично й семантично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івнозначних: залізобетон, газопровідник, квітколоже, шлакоблок, лісостеп, верболіз (але: людино-день);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іменники, утворені поєднанням дієслова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друг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ій особі однини наказового способу з іменником: горицвіт, перекотиполе;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іменники, утворені поєднанням числівникової основи з іменниковою: чотиритомник, сторіччя, двозначність, трикутник, двобій, двадцятиріччя;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 з першою частиною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ів-, напів-, полу-: півбака, півжиття, півстола, півроку, півфінал, півхлібини, півпляшки, півхустки, півповерху, напіврозпад, напівсон, полувал, полукіпок;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іменники, пов'язані з інтернаціональною лексикою й термінологією, в яких другою складовою частиною є такі елементи: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-г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раф, -графія, -лог, -логія, -метр: гігрограф, мікологія, філолог, лексикограф, цинкографія, фітобіологія, палеографія, геометр;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іменники, утворені з трьох і більше іменникових основ: автомотогурток, веломотоспорт, ліспромгосп.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515" w:rsidRPr="00366515" w:rsidRDefault="00366515" w:rsidP="0036651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65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11.Складні іменники через дефіс пишуться: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іменники, що означають близькі за змістом поняття: батько-мати, хліб-сіль;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іменники, що означають державні посади, військові з</w:t>
            </w: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вання: прем'єр-міністр, генерал-лейтенант;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lastRenderedPageBreak/>
              <w:t>іменники, що означають складні одиниці вимі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ру: к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іловат-година, грам-атом, тонно-кілометр;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іменники, в яких перше слово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ідкреслює прикмету чи особливість предмета, що передається другим словом: жар-птиця, козир-дівка, стоп-кран;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іменники (окладні назви), що означають науковий ступінь, спеціальність, професію: член-кореспондент, інженер-економі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лікар-педіатр;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іменники з першою частиною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ів- у значенні «половина» перед власною назвою: пів-Києва, пів-Америки, пів-Москви;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словосполучення, що означають назви рослин: мати-й-мачуха, 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люби-мене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іван-чай;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іменники (складні географічні назви): Гусь-Хрустальний, Ростов-на-Дону;</w:t>
            </w:r>
          </w:p>
          <w:p w:rsidR="00366515" w:rsidRPr="00366515" w:rsidRDefault="00366515" w:rsidP="00366515">
            <w:pPr>
              <w:spacing w:after="0" w:line="240" w:lineRule="auto"/>
              <w:ind w:firstLine="15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слова, до складу яких входять іншомовні елементи віц</w:t>
            </w:r>
            <w:proofErr w:type="gramStart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е-</w:t>
            </w:r>
            <w:proofErr w:type="gramEnd"/>
            <w:r w:rsidRPr="0036651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 екс-, лейб-, обер-, унтер-, штаб- (штабе-): штаб-квартира, екс-чемпіон, віце-адмірал, віце-консул, віце-президент, обер-лейтенант;</w:t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8F8F8"/>
                <w:lang w:val="ru-RU" w:eastAsia="ru-RU"/>
              </w:rPr>
              <w:t xml:space="preserve"> складні прізвища: Гулак-Артемовський, Римський-Корса-ков, Мамин-Сибіряк, Нечуй-Левицький, Салтиков-Щедрін.</w:t>
            </w:r>
          </w:p>
        </w:tc>
      </w:tr>
    </w:tbl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23"/>
        </w:numPr>
        <w:spacing w:before="144"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12.Правопис прикладок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val="ru-RU" w:eastAsia="ru-RU"/>
        </w:rPr>
        <w:t>Окремо</w:t>
      </w:r>
    </w:p>
    <w:p w:rsidR="00366515" w:rsidRPr="00366515" w:rsidRDefault="00366515" w:rsidP="00366515">
      <w:pPr>
        <w:spacing w:before="144"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1. Якщо прикладка - видова назва: 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іка Москва, трава звіробій._</w:t>
      </w:r>
    </w:p>
    <w:p w:rsidR="00366515" w:rsidRPr="00366515" w:rsidRDefault="00366515" w:rsidP="00366515">
      <w:pPr>
        <w:spacing w:before="144"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2. Якщо узгоджуваний іменник, що має атрибутивн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е(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означальне)зна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чення, виступає в ролі прикладки в препозиції до означуваного слова: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богатир хлопець, красуня дівчина.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val="ru-RU" w:eastAsia="ru-RU"/>
        </w:rPr>
        <w:t>Через дефіс</w:t>
      </w:r>
    </w:p>
    <w:p w:rsidR="00366515" w:rsidRPr="00366515" w:rsidRDefault="00366515" w:rsidP="00366515">
      <w:pPr>
        <w:spacing w:before="144"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1. Якщо прикладка - родова назва: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Москва-ріка, звіробій-трава._</w:t>
      </w:r>
    </w:p>
    <w:p w:rsidR="00366515" w:rsidRPr="00366515" w:rsidRDefault="00366515" w:rsidP="00366515">
      <w:pPr>
        <w:spacing w:before="144"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2. Якщо узгоджуваний іменник з атрибутивним значенням висту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пає в ролі прикладки в постпозиції до означуваного слова;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хлопець-богатир, дівчина-красуня.</w:t>
      </w:r>
    </w:p>
    <w:p w:rsidR="00366515" w:rsidRPr="00366515" w:rsidRDefault="00366515" w:rsidP="00366515">
      <w:pPr>
        <w:spacing w:before="144"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3. 3. Якщо пояснювальний іменник і прикладка можуть мінятися міс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цями (атрибутивну роль виконує іменник у постпозиції), між ними завжди ставиться дефі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художник-пейзажист і пейзажист-художник, фізик-учитель і учитель-фізик.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4. Якщо прикладка входить до складу термі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гриб-паразит, жук-короїд, льон-довгунець.</w:t>
      </w:r>
    </w:p>
    <w:p w:rsidR="00366515" w:rsidRPr="00366515" w:rsidRDefault="00366515" w:rsidP="00366515">
      <w:pPr>
        <w:numPr>
          <w:ilvl w:val="0"/>
          <w:numId w:val="23"/>
        </w:numPr>
        <w:spacing w:before="144" w:after="0" w:line="240" w:lineRule="auto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13.Правопис складних прикметникі</w:t>
      </w:r>
      <w:proofErr w:type="gramStart"/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 xml:space="preserve"> разом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а) складні прикметники, утворені від складних іменників, що пишуться разо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м(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>лісостеповий)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б) складні прикметники, утворені від сполу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чення іменника та узгоджуваного з ним при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кметника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народнопоетични,)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в) складні прикметники з другою дієслівною частиною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волелюбний)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г) складні прикметники, в яких перша частина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рислівник, та ті, в яких друга частина - діє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прикметник;(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важкодоступний,)</w:t>
      </w:r>
    </w:p>
    <w:p w:rsidR="00366515" w:rsidRPr="00366515" w:rsidRDefault="00366515" w:rsidP="00366515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д) прикметники, в яких основне смислове на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вантаження передається останнім прикметни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ко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м(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>вузькодіалектне)</w:t>
      </w:r>
    </w:p>
    <w:p w:rsidR="00366515" w:rsidRPr="00366515" w:rsidRDefault="00366515" w:rsidP="00366515">
      <w:pPr>
        <w:numPr>
          <w:ilvl w:val="0"/>
          <w:numId w:val="23"/>
        </w:numPr>
        <w:spacing w:before="144" w:after="0" w:line="240" w:lineRule="auto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1</w:t>
      </w:r>
      <w:r w:rsidRPr="003665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.Правопис складних прикметників через дефіз</w:t>
      </w:r>
      <w:r w:rsidRPr="003665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а) складні прикметники, утворені від складних іменників, що пишуться через дефіс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дизель-моторний,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б) складні прикметники, утворені з прикметни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кових основ, між якими можна вставити спо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лучник 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і</w:t>
      </w:r>
      <w:proofErr w:type="gramStart"/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;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літературно-меморіальний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в) складні прикметники, перша частина яких закінчується на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-ико, -іко</w:t>
      </w:r>
      <w:proofErr w:type="gramStart"/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;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історико-архітектурний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г) складні прикметники з першою частиною 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військов</w:t>
      </w:r>
      <w:proofErr w:type="gramStart"/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о-</w:t>
      </w:r>
      <w:proofErr w:type="gramEnd"/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, воєнно-;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військово-морський, воєнно-політичний,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6515">
        <w:rPr>
          <w:rFonts w:ascii="Arial" w:eastAsia="Times New Roman" w:hAnsi="Arial" w:cs="Arial"/>
          <w:bCs/>
          <w:iCs/>
          <w:color w:val="000000"/>
          <w:sz w:val="20"/>
          <w:szCs w:val="20"/>
          <w:lang w:val="ru-RU" w:eastAsia="ru-RU"/>
        </w:rPr>
        <w:t>але: 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>військовозобов'язаний, військовополонений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)</w:t>
      </w:r>
      <w:proofErr w:type="gramEnd"/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lastRenderedPageBreak/>
        <w:t>д) складні прикметники, в яких перша частина не має прикметникового суфікса, але за зміс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том є однорідна з другою частиною 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й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приєд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softHyphen/>
        <w:t>нується до неї за допомогою сполучного звука 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о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або 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е</w:t>
      </w:r>
      <w:proofErr w:type="gramStart"/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>;</w:t>
      </w:r>
      <w:r w:rsidRPr="0036651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proofErr w:type="gramEnd"/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 xml:space="preserve"> м'ясо-вовняний, м'ясо-молочний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складні прикметники, що позначають відті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нки кольору або смаку, проміжних сторін світу.(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жовто-зелений, гірко-кислий, північно-західний,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але.</w:t>
      </w:r>
      <w:r w:rsidRPr="00366515">
        <w:rPr>
          <w:rFonts w:ascii="Arial" w:eastAsia="Times New Roman" w:hAnsi="Arial" w:cs="Arial"/>
          <w:bCs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Жовтогарячий)</w:t>
      </w:r>
    </w:p>
    <w:p w:rsidR="00366515" w:rsidRPr="00366515" w:rsidRDefault="00366515" w:rsidP="00366515">
      <w:pPr>
        <w:numPr>
          <w:ilvl w:val="0"/>
          <w:numId w:val="28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15.Конспект</w:t>
      </w: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- це  стислий смисловий виклад змісту лекції,доповіді,наукової паці.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Розрізняють конспекти почутого і прочитаного.Способи фіксації можуть бути різники- як мовними(виділення ключових слів,фраз) так і позамовний(план,схема,таблиця)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Під час конспектування тексту,що сприймаеться на слух необхідно:</w:t>
      </w:r>
    </w:p>
    <w:p w:rsidR="00366515" w:rsidRPr="00366515" w:rsidRDefault="00366515" w:rsidP="00366515">
      <w:pPr>
        <w:numPr>
          <w:ilvl w:val="0"/>
          <w:numId w:val="26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осмислювати основний зміст тексту.</w:t>
      </w:r>
    </w:p>
    <w:p w:rsidR="00366515" w:rsidRPr="00366515" w:rsidRDefault="00366515" w:rsidP="00366515">
      <w:pPr>
        <w:numPr>
          <w:ilvl w:val="0"/>
          <w:numId w:val="26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виділяти змістові частини,інформацію,що стосується однієї мікротеми.</w:t>
      </w:r>
    </w:p>
    <w:p w:rsidR="00366515" w:rsidRPr="00366515" w:rsidRDefault="00366515" w:rsidP="00366515">
      <w:pPr>
        <w:numPr>
          <w:ilvl w:val="0"/>
          <w:numId w:val="26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у кожній змістовій частині виділяти ключові слова і фрази.</w:t>
      </w:r>
    </w:p>
    <w:p w:rsidR="00366515" w:rsidRPr="00366515" w:rsidRDefault="00366515" w:rsidP="00366515">
      <w:pPr>
        <w:numPr>
          <w:ilvl w:val="0"/>
          <w:numId w:val="26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видокремлювати головну й додаткову інформацію в кожній частині.</w:t>
      </w:r>
    </w:p>
    <w:p w:rsidR="00366515" w:rsidRPr="00366515" w:rsidRDefault="00366515" w:rsidP="00366515">
      <w:pPr>
        <w:numPr>
          <w:ilvl w:val="0"/>
          <w:numId w:val="26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фіксувати головну інформацію в конспекті(основну думку,стисло докази і приклади).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Вимого до конспекту:</w:t>
      </w:r>
    </w:p>
    <w:p w:rsidR="00366515" w:rsidRPr="00366515" w:rsidRDefault="00366515" w:rsidP="00366515">
      <w:pPr>
        <w:numPr>
          <w:ilvl w:val="0"/>
          <w:numId w:val="25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Системність.</w:t>
      </w:r>
    </w:p>
    <w:p w:rsidR="00366515" w:rsidRPr="00366515" w:rsidRDefault="00366515" w:rsidP="00366515">
      <w:pPr>
        <w:numPr>
          <w:ilvl w:val="0"/>
          <w:numId w:val="25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логічність викладу.</w:t>
      </w:r>
    </w:p>
    <w:p w:rsidR="00366515" w:rsidRPr="00366515" w:rsidRDefault="00366515" w:rsidP="00366515">
      <w:pPr>
        <w:numPr>
          <w:ilvl w:val="0"/>
          <w:numId w:val="25"/>
        </w:numPr>
        <w:spacing w:before="144"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переконливість і доказовість.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Етапи:</w:t>
      </w:r>
    </w:p>
    <w:p w:rsidR="00366515" w:rsidRPr="00366515" w:rsidRDefault="00366515" w:rsidP="00366515">
      <w:pPr>
        <w:numPr>
          <w:ilvl w:val="0"/>
          <w:numId w:val="27"/>
        </w:num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прочитання тексту;виділення головної думки.</w:t>
      </w:r>
    </w:p>
    <w:p w:rsidR="00366515" w:rsidRPr="00366515" w:rsidRDefault="00366515" w:rsidP="00366515">
      <w:pPr>
        <w:numPr>
          <w:ilvl w:val="0"/>
          <w:numId w:val="27"/>
        </w:num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Визначення не зрозумілих слів,і зясування їх сутності.</w:t>
      </w:r>
    </w:p>
    <w:p w:rsidR="00366515" w:rsidRPr="00366515" w:rsidRDefault="00366515" w:rsidP="00366515">
      <w:pPr>
        <w:numPr>
          <w:ilvl w:val="0"/>
          <w:numId w:val="27"/>
        </w:num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Поділ тексту на певні змісту  </w:t>
      </w:r>
    </w:p>
    <w:p w:rsidR="00366515" w:rsidRPr="00366515" w:rsidRDefault="00366515" w:rsidP="00366515">
      <w:pPr>
        <w:spacing w:before="144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6515" w:rsidRPr="00366515" w:rsidRDefault="00366515" w:rsidP="00366515">
      <w:pPr>
        <w:numPr>
          <w:ilvl w:val="0"/>
          <w:numId w:val="29"/>
        </w:num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16. </w:t>
      </w: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 План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— це заздалегідь пе-редбачений порядок дій чи викладу чого-небудь.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Правила складання плану: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1. Поді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л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іть текст на частини.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2.  Знайдіть інформативні центри цих частин (зазвичай, перше речення абзацу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містить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головну думку).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3. Запишіть усі знайдені у тексті важливі думки у ви-гляді пункті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плану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</w:t>
      </w: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t>иди планів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Питальний — поставте питання до інформативного цен-тру абзацу (у більшості випадків таким центром може бути перше речення) та запишіть його.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Називний — перетворіть це речення у називне (у тако-му реченні є відсутнім присудок).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Цитатний — запишіть це речення без змін.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Тезовий — переформулюйте це речення або сформулюй-те головну думку всього абзацу</w:t>
      </w:r>
    </w:p>
    <w:p w:rsidR="00366515" w:rsidRPr="00366515" w:rsidRDefault="00366515" w:rsidP="00366515">
      <w:pPr>
        <w:shd w:val="clear" w:color="auto" w:fill="F7F7F9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6515" w:rsidRPr="00366515" w:rsidRDefault="00366515" w:rsidP="00366515">
      <w:pPr>
        <w:numPr>
          <w:ilvl w:val="0"/>
          <w:numId w:val="29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17.Бібліогра́фія</w:t>
      </w:r>
      <w:r w:rsidRPr="00366515">
        <w:rPr>
          <w:rFonts w:ascii="Arial" w:eastAsia="Times New Roman" w:hAnsi="Arial" w:cs="Arial"/>
          <w:color w:val="252525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– це список книжок,журналів,газет,статей із вказівкою вихідних даних;показник літератури.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  <w:t>Правила складання бібліографічного опису: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Якщо написано двома-чотирма авторами,то перераховуемо іх через кому,якщо п’ять і більше ,то пишемо чотирьох, а замість інших «та інші»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Назву книжки- без скорочень і без лапок. Якщо є під назва обо підзаголовок,то після назви книжки ставимо двокрапку , далі пишемо підзаголовок без лапок.Після назви книжки(підзаголовок) ставимо крапку і тире.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Якщо книжку видано в Києві, то назву пишемо скорочено(К.).Інші міста пишемо повністю(Донецьк,Одеса).Після місця видання ставимо двокрапку.Приклад: К:.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Назву видавництва пишемо без лапок з великої літери,після ставимо кому.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Рік видання пишемо арабськими цифрами,після чого ставимо крапку і тире.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Слово  «том», «частина»  пишемо скорочено з великої літери(Т.,Ч,) , після чого ставимо крапку й тире.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Загальну кількість сторінок пишемо арабськими цифрами </w:t>
      </w:r>
    </w:p>
    <w:p w:rsidR="00366515" w:rsidRPr="00366515" w:rsidRDefault="00366515" w:rsidP="00366515">
      <w:pPr>
        <w:numPr>
          <w:ilvl w:val="0"/>
          <w:numId w:val="31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Періодичні видання: вказуємо автора статі,рік,число ставиться дві скисні риски.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bCs/>
          <w:color w:val="252525"/>
          <w:sz w:val="20"/>
          <w:szCs w:val="20"/>
          <w:u w:val="single"/>
          <w:lang w:val="ru-RU" w:eastAsia="ru-RU"/>
        </w:rPr>
        <w:t>Анота́ція</w:t>
      </w:r>
      <w:r w:rsidRPr="00366515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 -</w:t>
      </w:r>
      <w:r w:rsidRPr="00366515">
        <w:rPr>
          <w:rFonts w:ascii="Arial" w:eastAsia="Times New Roman" w:hAnsi="Arial" w:cs="Arial"/>
          <w:color w:val="252525"/>
          <w:sz w:val="20"/>
          <w:szCs w:val="20"/>
          <w:lang w:val="ru-RU" w:eastAsia="ru-RU"/>
        </w:rPr>
        <w:t xml:space="preserve"> </w:t>
      </w: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це короткий огляд змісту книжки</w:t>
      </w:r>
      <w:proofErr w:type="gramStart"/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,с</w:t>
      </w:r>
      <w:proofErr w:type="gramEnd"/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таті.</w:t>
      </w:r>
    </w:p>
    <w:p w:rsidR="00366515" w:rsidRPr="00366515" w:rsidRDefault="00366515" w:rsidP="00366515">
      <w:p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Структура анотації:</w:t>
      </w:r>
    </w:p>
    <w:p w:rsidR="00366515" w:rsidRPr="00366515" w:rsidRDefault="00366515" w:rsidP="00366515">
      <w:pPr>
        <w:numPr>
          <w:ilvl w:val="0"/>
          <w:numId w:val="3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Опис бібліографічних ознак(автор,назва і т.д);</w:t>
      </w:r>
    </w:p>
    <w:p w:rsidR="00366515" w:rsidRPr="00366515" w:rsidRDefault="00366515" w:rsidP="00366515">
      <w:pPr>
        <w:numPr>
          <w:ilvl w:val="0"/>
          <w:numId w:val="3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Короткий переказ матеріалу;</w:t>
      </w:r>
    </w:p>
    <w:p w:rsidR="00366515" w:rsidRPr="00366515" w:rsidRDefault="00366515" w:rsidP="00366515">
      <w:pPr>
        <w:numPr>
          <w:ilvl w:val="0"/>
          <w:numId w:val="33"/>
        </w:numPr>
        <w:shd w:val="clear" w:color="auto" w:fill="FFFFFF"/>
        <w:spacing w:before="120" w:after="0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Вказівка на те , кому адресоване видання.</w:t>
      </w:r>
    </w:p>
    <w:p w:rsidR="00366515" w:rsidRPr="00366515" w:rsidRDefault="00366515" w:rsidP="00366515">
      <w:pPr>
        <w:numPr>
          <w:ilvl w:val="0"/>
          <w:numId w:val="34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19 </w:t>
      </w: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Написання не з </w:t>
      </w:r>
      <w:proofErr w:type="gramStart"/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ізними частинами мови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Разом частка не пишеться: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з іменниками, прикметниками, дієсловами, прислівниками, якщо вони без неї не вживаються: негода, необхідність, ненависть, негайний, неволити, невтомно',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 іменниками, прикметниками, прислівниками, якщо з часткою не вони набувають нового, протилежного значення і їх можна замінити синонімічними (близькими за значенням) словами: швидкий - нешвидкий (повільний), доля- недоля (лихо), або коли вони утворюють одне поняття: невміння, незнайомий, несподіванка;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 складі префікса недо-, який означає неповноту дії, стану чи ознаки в іменниках, прикметниках, дієсловах, прислівниках: недобачати, недоїдок, недоказаний, недоладно',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з прикметниками і дієприкметниками, які виступають означеннями і не мають при собі пояснювальних слів: незагар-тований організм, непрочитана повість.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Окремо частка не пишеться: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з дієсловами (дієприслівниками), числівниками, прийменниками,, сполучниками, деякими прислівниками і більшістю займенників: не зачіпати, не спитавши, не три, не п ятий, не тебе, не завтра;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 іменниками, прикметниками, дієприкметниками, прислівниками за наявності протиставлення: не глибокий, а мілкий; не воля, а рабство; не позичений, а власний',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з дієприкметниками, що мають при собі залежні слова або виконують функцію присудка: не спростований ніким факт, проблеми не розв 'язані.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ru-RU" w:eastAsia="ru-RU"/>
        </w:rPr>
        <w:t>Ні пишеться зі словами разом: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1)    якщо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вони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без ні не вживаються: нісенітниця, нікчема, нікчемний, ніяковий, нівечити;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2)    у заперечних прислівниках: ніде, нітрохи, нікуди, ніскільки;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3)    у заперечних займенниках, якщо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ісля ні немає прийменника: ніщо, нізащо, ніякий, нічий.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ru-RU"/>
        </w:rPr>
        <w:br/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ru-RU" w:eastAsia="ru-RU"/>
        </w:rPr>
        <w:t>Ні пишеться зі словами окремо: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1)    якщо ні заперечує наявність дії, ознаки: ні холод, ні спека; ні високо, ні низько; у фразеологізмах: ні риба ні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м'ясо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2)    якщо між часткою і займенником стоїть прийменник, то всі три слова пишуться окремо: ні до чого, ні з ким, ні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при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кому, ні на чому.</w:t>
      </w:r>
    </w:p>
    <w:p w:rsidR="00366515" w:rsidRPr="00366515" w:rsidRDefault="00366515" w:rsidP="00366515">
      <w:pPr>
        <w:numPr>
          <w:ilvl w:val="0"/>
          <w:numId w:val="34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 xml:space="preserve">20. 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 xml:space="preserve">Написання числівників і </w:t>
      </w:r>
      <w:proofErr w:type="gramStart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ідчислівникових слів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5"/>
      </w:tblGrid>
      <w:tr w:rsidR="00366515" w:rsidRPr="00366515" w:rsidTr="006263B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6515" w:rsidRPr="00366515" w:rsidRDefault="00366515" w:rsidP="003665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   У складних числівниках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у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кінці першої частини м'який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знак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не пишеться: п'ятдесят, шістдесят, сімдесят, п'ятсот, шістсот, дев'ятсот; а також: п'ятнадцять, шістнадцять.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 xml:space="preserve">  Порядкові числівники на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-с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отий, -тисячний, -мільйонний, -мільярдний пишуться одним словом, і перша частина в них стоїть у родовому відмінку (крім сто і дев'яносто): двохсотий, двохтисячний, трьохтисячний, двадцятип'ятитисячний, трьохсотп'ятдесятимільйонний (але: стотисячний).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 xml:space="preserve">   У порядкових числівниках, утворених від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назв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десятків, перша частина не змінюється: п'ятдесятий,шістдесятий,сімдесятий,вісімдесятий.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>На початку складних слів (прикметників, іменників) чис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>лівники один, два, три, чотири мають відповідно форми одн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о-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, Дво-, три-, чотири-: однозвучний, двоповерховий (не «двохповерховий»), триярусний (не «трьох'ярусний»), чотирикутник (не «чотирьохкутник»). Форми дво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х-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, трьох-, чотирьох- вживають ся тільки перед частинами, що починаються з голосного: двох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 xml:space="preserve">елементний, трьохактний, чотирьохосьовий (і чотиривісний). Числівники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п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ять і більше (крім сто і дев яносто) на по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>чатку складних слів мають форму родового відмінка: п'яти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 xml:space="preserve">денний, п'ятдесятирічний, п'ятисоткілограмовий (але: стодоларовий). Це стосується й числівників два, три, чотири, якщо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вони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є частиною складеного числівника: двадцять два роки — двадцятидвохрічний (але: дворічний), тридцять три дні — трид-цятитрьохденний (але: триденний).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 xml:space="preserve">    Якщо перша частина відчислівникового слова записується цифрами, то кінцева частина приєднується безпосередньо до цифр через дефіс: 49-мільйонний, 12-поверховий, 86-відсот-ковий, 250-квартирний, 125-річчя (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читається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: сорокадев'ятимільйонний, дванадцятиповерховий, вісімдесятишестивідсотковий, двохсотпятдесятиквартирний, стодвадцятип'ятиріччя).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 xml:space="preserve">    Букви дописуються до цифр тільки на позначення поряд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>кових числівників: 7-й, 9-ї, 10-ю, 11-го, 12-му, 70-х, 1990-і (наприклад: 7-й клас, о 9-й годині, на 12-му поверсі, початок 70-х років тощо).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lastRenderedPageBreak/>
              <w:t>Якщо закінчення числівника позначається однією буквою, то до цифри дописується тільки закінчення (від основи букви не відриваються): перша — 1-а, друга — 2-а, третя — 3-я, тре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>тю — 3-ю, сьому — 7-у, десяту — 10-у. Якщо закінчення чис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 xml:space="preserve">лівника позначається двома чи трьома буквами, то до цифри дописуються лише ті букви, які йдуть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п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ісля букви, що позна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softHyphen/>
              <w:t>чає голосний: першої — 1-ї, першого — 1-го, першому — 1-му, першим — 1-м, перших — 1-х, першими — 1-ми, сьомому — 7-му.</w:t>
            </w:r>
          </w:p>
        </w:tc>
      </w:tr>
    </w:tbl>
    <w:p w:rsidR="00366515" w:rsidRPr="00366515" w:rsidRDefault="00366515" w:rsidP="0036651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21 </w:t>
      </w:r>
      <w:r w:rsidRPr="00366515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Загальна граматична характеристика числівника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ru-RU"/>
        </w:rPr>
        <w:t>Числівником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називається частина мови, яка позначає кількість предметів або їх порядок при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л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ічбі і відповідає на питання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скільки? котрий?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За значенням і граматичними ознаками числівники поділяються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b/>
          <w:bCs/>
          <w:color w:val="008000"/>
          <w:sz w:val="20"/>
          <w:szCs w:val="20"/>
          <w:lang w:val="ru-RU" w:eastAsia="ru-RU"/>
        </w:rPr>
        <w:t>кількісні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і </w:t>
      </w:r>
      <w:r w:rsidRPr="00366515">
        <w:rPr>
          <w:rFonts w:ascii="Arial" w:eastAsia="Times New Roman" w:hAnsi="Arial" w:cs="Arial"/>
          <w:b/>
          <w:bCs/>
          <w:color w:val="008000"/>
          <w:sz w:val="20"/>
          <w:szCs w:val="20"/>
          <w:lang w:val="ru-RU" w:eastAsia="ru-RU"/>
        </w:rPr>
        <w:t>порядкові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6" w:name="teor_1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Кількісними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називаються числівники, котрі позначають кількість предметів і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ідповідають на питання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скільки?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Серед них виділяють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власне кількісні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два, п'ять, вісімнадцять, тридцять шість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);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дробові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чотири восьмих, сім цілих три десятих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);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збірні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тро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є,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десятеро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);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неозначено-кількісні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кілька, багато, чимало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).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Кількісні числівники змінюються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ідмінками, але не мають граматичних ознак роду і числа. Виняток становлять числівники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один (одна, одне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,-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о), одні; два, дві; обидва, обидві; півтора, півтори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bookmarkStart w:id="7" w:name="teor_2"/>
      <w:bookmarkEnd w:id="6"/>
      <w:bookmarkEnd w:id="7"/>
    </w:p>
    <w:p w:rsidR="00366515" w:rsidRPr="00366515" w:rsidRDefault="00366515" w:rsidP="0036651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proofErr w:type="gramStart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Порядковими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називаються числівники, які позначають порядок предметів при лічбі і відповідають на питання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котрий? котра? котре? котрі?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перший, перша, перше, перші; одинадцятий, одинадцята, одинадцяте, одинадцяті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Порядкові числівники, подібно до прикметників, змінюються за родами, числами і відмінками.</w:t>
      </w:r>
      <w:proofErr w:type="gramEnd"/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У реченні числівники можуть бути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ізними членами речення: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І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 один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у полі воїн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(підмет);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Семеро одного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не ждуть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(підмет, додаток);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Одна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ластівка весни не робить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(означення). Якщо кількісний числівник поєднується з іменником, то разом із ним входить до складу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ідмета, присудка, додатка, означення, обставини: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На румунському боці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три пари волів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тягло канатом проти води здорове червоне судно;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Два ведмеді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в однім барлозі живуть; Море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буває трьох сортів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: тихе море, хвильове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море й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бур'яне море...; Басейн Дніпра має площу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п'ятсот чотири тисячі квадратних кілометрів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8" w:name="teor_3"/>
      <w:bookmarkEnd w:id="8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 будовою числівники поділяються на</w:t>
      </w:r>
      <w:r w:rsidRPr="00366515">
        <w:rPr>
          <w:rFonts w:ascii="Arial" w:eastAsia="Times New Roman" w:hAnsi="Arial" w:cs="Arial"/>
          <w:b/>
          <w:bCs/>
          <w:color w:val="008000"/>
          <w:sz w:val="20"/>
          <w:szCs w:val="20"/>
          <w:lang w:val="ru-RU" w:eastAsia="ru-RU"/>
        </w:rPr>
        <w:t> прості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r w:rsidRPr="00366515">
        <w:rPr>
          <w:rFonts w:ascii="Arial" w:eastAsia="Times New Roman" w:hAnsi="Arial" w:cs="Arial"/>
          <w:b/>
          <w:bCs/>
          <w:color w:val="008000"/>
          <w:sz w:val="20"/>
          <w:szCs w:val="20"/>
          <w:lang w:val="ru-RU" w:eastAsia="ru-RU"/>
        </w:rPr>
        <w:t> складні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і </w:t>
      </w:r>
      <w:r w:rsidRPr="00366515">
        <w:rPr>
          <w:rFonts w:ascii="Arial" w:eastAsia="Times New Roman" w:hAnsi="Arial" w:cs="Arial"/>
          <w:b/>
          <w:bCs/>
          <w:color w:val="008000"/>
          <w:sz w:val="20"/>
          <w:szCs w:val="20"/>
          <w:lang w:val="ru-RU" w:eastAsia="ru-RU"/>
        </w:rPr>
        <w:t>складені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</w:p>
    <w:p w:rsidR="00366515" w:rsidRPr="00366515" w:rsidRDefault="00366515" w:rsidP="00366515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Простими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називаються числівники, що мають 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один корінь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один, три, сто, перший, третій, сьомий; дво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є,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мало, багато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</w:t>
      </w:r>
    </w:p>
    <w:p w:rsidR="00366515" w:rsidRPr="00366515" w:rsidRDefault="00366515" w:rsidP="00366515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Складними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називаються числівники, що у своєму складі мають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 два корені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одинадцять, дев'ятнадцять, двадцять, дві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ст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і, триста, одинадцятеро, двадцятеро, кількадесят, кількасот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</w:t>
      </w:r>
    </w:p>
    <w:p w:rsidR="00366515" w:rsidRPr="00366515" w:rsidRDefault="00366515" w:rsidP="00366515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Складеними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називаються числівники, які містять в собі два і більше простих чи складених числівників: (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двадцять чотири, тисяча дев'ятсот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дев'яносто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п'ятий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).</w:t>
      </w: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color w:val="000080"/>
          <w:sz w:val="20"/>
          <w:szCs w:val="20"/>
          <w:lang w:val="ru-RU" w:eastAsia="ru-RU"/>
        </w:rPr>
      </w:pPr>
      <w:bookmarkStart w:id="9" w:name="teor_4"/>
      <w:bookmarkEnd w:id="9"/>
      <w:r w:rsidRPr="00366515">
        <w:rPr>
          <w:rFonts w:ascii="Arial" w:eastAsia="Times New Roman" w:hAnsi="Arial" w:cs="Arial"/>
          <w:color w:val="000080"/>
          <w:sz w:val="20"/>
          <w:szCs w:val="20"/>
          <w:lang w:val="ru-RU" w:eastAsia="ru-RU"/>
        </w:rPr>
        <w:t>Bідмінювання числівникі</w:t>
      </w:r>
      <w:proofErr w:type="gramStart"/>
      <w:r w:rsidRPr="00366515">
        <w:rPr>
          <w:rFonts w:ascii="Arial" w:eastAsia="Times New Roman" w:hAnsi="Arial" w:cs="Arial"/>
          <w:color w:val="000080"/>
          <w:sz w:val="20"/>
          <w:szCs w:val="20"/>
          <w:lang w:val="ru-RU" w:eastAsia="ru-RU"/>
        </w:rPr>
        <w:t>в</w:t>
      </w:r>
      <w:proofErr w:type="gramEnd"/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1. Відмінювання числівника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один, (одна, одне</w:t>
      </w:r>
      <w:proofErr w:type="gramStart"/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 xml:space="preserve"> (-</w:t>
      </w:r>
      <w:proofErr w:type="gramEnd"/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о), одні)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Цей числівник відмінюється як займенник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той (та, те, ті).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0" w:name="teor_5"/>
      <w:bookmarkEnd w:id="10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2. Відмінювання числівників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два, три, чотири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 Числівник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два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у називному і знахідному відмінках змінюється за родами (чол. і середн.р. -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два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 жін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ві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1" w:name="teor_6"/>
      <w:bookmarkStart w:id="12" w:name="teor_7"/>
      <w:bookmarkEnd w:id="11"/>
      <w:bookmarkEnd w:id="12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3.Відмінювання числівників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 xml:space="preserve">сорок, </w:t>
      </w:r>
      <w:proofErr w:type="gramStart"/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дев'яносто</w:t>
      </w:r>
      <w:proofErr w:type="gramEnd"/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, сто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Ц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 числівники мають лише дві неоднакові відмінкові форми</w:t>
      </w:r>
      <w:bookmarkStart w:id="13" w:name="teor_8"/>
      <w:bookmarkEnd w:id="13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4" w:name="teor_9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lastRenderedPageBreak/>
        <w:t>4. Числівники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тисяча, мільйон, мільярд, нуль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 відмінюються як іменники, що належать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до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відповідних відмін.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5" w:name="teor_10"/>
      <w:bookmarkEnd w:id="14"/>
      <w:bookmarkEnd w:id="15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5. Відмінювання збірних числівників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у непрямих відмінках збігається з відмінюванням відповідних кількісних числівників, але тільки з їх вторинними формами: 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п'ятеро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- п'ятьох, п'ятьом, п'ятеро, п'ятьома, (на) п'ятьох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6" w:name="teor_11"/>
      <w:bookmarkEnd w:id="16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 xml:space="preserve">6. </w:t>
      </w:r>
      <w:proofErr w:type="gramStart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При відмінюванні дробових числівників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перша частина змінюється як кількісний числівник, а друга - як порядковий.</w:t>
      </w:r>
      <w:proofErr w:type="gramEnd"/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7" w:name="teor_12"/>
      <w:bookmarkEnd w:id="17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7. У складених кількісних числівників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ідмінюються всі складові частини: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двісті тридцять шість - двохсот тридцяти шести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8.У складених порядкових числівників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ідмінюється лише останній компонент: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двісті тридцять шостий - двісті тридцять шостого</w:t>
      </w:r>
    </w:p>
    <w:p w:rsidR="00366515" w:rsidRPr="00366515" w:rsidRDefault="00366515" w:rsidP="00366515">
      <w:pPr>
        <w:spacing w:before="100" w:beforeAutospacing="1" w:after="0" w:line="240" w:lineRule="auto"/>
        <w:ind w:firstLine="375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val="ru-RU" w:eastAsia="ru-RU"/>
        </w:rPr>
        <w:t>22.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Прислівники, похідні від прикметників</w:t>
      </w: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5"/>
      </w:tblGrid>
      <w:tr w:rsidR="00366515" w:rsidRPr="00366515" w:rsidTr="006263B8">
        <w:trPr>
          <w:trHeight w:val="210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66515" w:rsidRPr="00366515" w:rsidRDefault="00366515" w:rsidP="003665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Прислівники_від_прикметників_утворилися_в_основному_трьома_способами: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 xml:space="preserve">а)  за допомогою суфіксів </w:t>
            </w:r>
            <w:proofErr w:type="gramStart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-о</w:t>
            </w:r>
            <w:proofErr w:type="gramEnd"/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, -є: радісний — радісно, щоденний — щоденно, схвильований — схвильовано,гарячий-гаряче,байдужий—байдуже;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>б)  злиттям прийменника з короткою формою прикметника в різних відмінках: здалека, стиха, дочиста, замолоду;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  <w:t>в)  злиттям прийменника по з повним прикметником: поукраїнському, по-рідному, по-ведмежому.</w:t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  <w:r w:rsidRPr="00366515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br/>
            </w:r>
          </w:p>
        </w:tc>
      </w:tr>
    </w:tbl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23 </w:t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 xml:space="preserve">Прислівники, похідні від іменників </w:t>
      </w:r>
    </w:p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5"/>
      </w:tblGrid>
      <w:tr w:rsidR="00366515" w:rsidRPr="00366515" w:rsidTr="006263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Частина прислівників утворилася від застиглих відмінко</w:t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softHyphen/>
              <w:t>вих форм іменникі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proofErr w:type="gramStart"/>
            <w:r w:rsidRPr="0036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Ц</w:t>
            </w:r>
            <w:proofErr w:type="gramEnd"/>
            <w:r w:rsidRPr="0036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і прислівники співвідносні: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а) з називним відмінком іменникі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: жаль, 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шкода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, сором, гріх, не первина;      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б) з родовим відмінком іменників: руба, сторчака, кружка, 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голяка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;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в) з орудним відмінком однини іменників: нишком, раптом, галопом, бігцем, мигцем, назирцем, прихапцем, похапцем; із давньою формою орудного відмінка множини: верхи, 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ішки, рачки, цапки, задки; з давньою формою орудного відмінка двоїни: ницьма, жартома, притьма, дарма, кружкома.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proofErr w:type="gramStart"/>
            <w:r w:rsidRPr="0036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Б</w:t>
            </w:r>
            <w:proofErr w:type="gramEnd"/>
            <w:r w:rsidRPr="0036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ільшість відіменникових прислівників утворилася вна</w:t>
            </w:r>
            <w:r w:rsidRPr="00366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softHyphen/>
              <w:t>слідок злиття прийменників з іменниками в непрямих відмінках, а саме: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а) прийменників без, від (од), до, з (с), за, з-під з іменниками в родовому відмінку однини: безвісти, безпере</w:t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softHyphen/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станку, відразу, докупи, дотла, зранку, зісподу, зарання, спідлоба;             </w:t>
            </w:r>
            <w:proofErr w:type="gramEnd"/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б) прийменників 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(у), на, за, над, під, по, о з іменниками в знахідному відмінку однини: вдень, украй, убрід, набік,</w:t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насилу, навиворіт, заміж, надвечір, надміру, підряд, поверх, повік, обік, осторонь;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в) прийменників з (с), за з іменниками в орудному відмінку однини: зрештою, згодом, заразом, замужем;   </w:t>
            </w:r>
            <w:proofErr w:type="gramEnd"/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г) прийменників </w:t>
            </w:r>
            <w:proofErr w:type="gramStart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(у), на, по з іменниками в місцевому відмінку однини: вранці, вночі, нарешті, надворі, на</w:t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softHyphen/>
            </w:r>
            <w:r w:rsidRPr="0036651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br/>
              <w:t>останку, напередодні, наприкінці, попереду, позаду, поволі.</w:t>
            </w:r>
          </w:p>
          <w:p w:rsidR="00366515" w:rsidRPr="00366515" w:rsidRDefault="00366515" w:rsidP="0036651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</w:p>
        </w:tc>
      </w:tr>
    </w:tbl>
    <w:p w:rsidR="00366515" w:rsidRPr="00366515" w:rsidRDefault="00366515" w:rsidP="003665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sz w:val="20"/>
          <w:szCs w:val="20"/>
          <w:lang w:val="ru-RU" w:eastAsia="ru-RU"/>
        </w:rPr>
        <w:t>24.</w:t>
      </w:r>
      <w:r w:rsidRPr="0036651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ru-RU" w:eastAsia="ru-RU"/>
        </w:rPr>
        <w:t>Правопис простих прислівників, утворених від числівників (числі</w:t>
      </w:r>
      <w:proofErr w:type="gramStart"/>
      <w:r w:rsidRPr="0036651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ru-RU" w:eastAsia="ru-RU"/>
        </w:rPr>
        <w:t>вник → прислівник</w:t>
      </w:r>
      <w:proofErr w:type="gramEnd"/>
      <w:r w:rsidRPr="0036651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val="ru-RU" w:eastAsia="ru-RU"/>
        </w:rPr>
        <w:t>).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Прислівники, утворені від прийменникових словоформ числівників злиттям прийменника з числівником, пишуться разом: в+перше → вперше, у+трьох → утрьох, за+одно → заодно, в+двоє → вдво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є.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Слід відрізняти прислівники (пишуться разом) від подібних прийменникових числівників, які пишуться окремо. Пор.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:Ч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ислівники Прислівники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У двох квартирах світилося.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ішли удвох (як?)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Прислівники, що починаються на п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о-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 пишуться: </w:t>
      </w:r>
    </w:p>
    <w:p w:rsidR="00366515" w:rsidRPr="00366515" w:rsidRDefault="00366515" w:rsidP="00366515">
      <w:pPr>
        <w:numPr>
          <w:ilvl w:val="0"/>
          <w:numId w:val="14"/>
        </w:num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разом: подвічі, потричі; </w:t>
      </w:r>
    </w:p>
    <w:p w:rsidR="00366515" w:rsidRPr="00366515" w:rsidRDefault="00366515" w:rsidP="00366515">
      <w:pPr>
        <w:numPr>
          <w:ilvl w:val="0"/>
          <w:numId w:val="14"/>
        </w:num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через дефіс: по-перше, по-п‛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яте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; </w:t>
      </w:r>
    </w:p>
    <w:p w:rsidR="00366515" w:rsidRPr="00366515" w:rsidRDefault="00366515" w:rsidP="00366515">
      <w:pPr>
        <w:numPr>
          <w:ilvl w:val="0"/>
          <w:numId w:val="14"/>
        </w:num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окремо: по дво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є,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по троє.</w:t>
      </w:r>
    </w:p>
    <w:p w:rsidR="00366515" w:rsidRPr="00366515" w:rsidRDefault="00366515" w:rsidP="00366515">
      <w:pPr>
        <w:numPr>
          <w:ilvl w:val="0"/>
          <w:numId w:val="34"/>
        </w:num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25. Складні прислівники</w:t>
      </w:r>
    </w:p>
    <w:p w:rsidR="00366515" w:rsidRPr="00366515" w:rsidRDefault="00366515" w:rsidP="00366515">
      <w:pPr>
        <w:shd w:val="clear" w:color="auto" w:fill="FFFFFF"/>
        <w:spacing w:after="0" w:line="371" w:lineRule="atLeast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1.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Складні прислівники, утворені способом основоскладання пишуться разом: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в різні боки — врізнобіч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обома руками — обіруч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в один час — водночас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на самий перед — насамперед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.В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инятки: тим часом, все одно, все рівно пишуться окремо.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2.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Складні прислівники, утворені повторенням тих самих незмінюваних слів, або слів-синонімів чи слів-антонімів пишуться через дефіс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: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ген-ген, зроду-віку, більш-менш, ледве-ледве, тишком-нишком, видимо-невидимо.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>Винятки: не сьогодн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і-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завтра, без кінця-краю, з діда-прадіда, з давніх-давен пишуться окремо (прийменник) і через дефіс (синоніми, антоніми).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</w:r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3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Складні прислівники, утворені повторенням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ізних форм змінюваних слів, пишуться окремо: з боку на бік, плече до плеча.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br/>
        <w:t xml:space="preserve">Винятки: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пл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іч-о-пліч, віч-на-віч, всього-на-всього – пишуться через два дефіси .</w:t>
      </w:r>
    </w:p>
    <w:p w:rsidR="00366515" w:rsidRPr="00366515" w:rsidRDefault="00366515" w:rsidP="00366515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366515" w:rsidRPr="00366515" w:rsidRDefault="00366515" w:rsidP="00366515">
      <w:pPr>
        <w:numPr>
          <w:ilvl w:val="0"/>
          <w:numId w:val="38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2</w:t>
      </w:r>
      <w:bookmarkStart w:id="18" w:name="a79"/>
      <w:r w:rsidRPr="00366515">
        <w:rPr>
          <w:rFonts w:ascii="Arial" w:eastAsia="Times New Roman" w:hAnsi="Arial" w:cs="Arial"/>
          <w:b/>
          <w:color w:val="000000"/>
          <w:sz w:val="20"/>
          <w:szCs w:val="20"/>
          <w:lang w:val="ru-RU" w:eastAsia="ru-RU"/>
        </w:rPr>
        <w:t>6.Сполучники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Сполучники, як би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вони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не були утворені, звичайно пишуться разом (одним словом);</w:t>
      </w:r>
    </w:p>
    <w:p w:rsidR="00366515" w:rsidRPr="00366515" w:rsidRDefault="00366515" w:rsidP="0036651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адже,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аніж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ніж, отже, отож, таж, також, теж, тож;</w:t>
      </w:r>
    </w:p>
    <w:p w:rsidR="00366515" w:rsidRPr="00366515" w:rsidRDefault="00366515" w:rsidP="0036651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аби, мовби, немовби, ніби, начеб, неначеб, щоб, якби;</w:t>
      </w:r>
    </w:p>
    <w:p w:rsidR="00366515" w:rsidRPr="00366515" w:rsidRDefault="00366515" w:rsidP="0036651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мовбито, немовбито, нібито, начебто, неначебто, тобто, цебто;</w:t>
      </w:r>
    </w:p>
    <w:p w:rsidR="00366515" w:rsidRPr="00366515" w:rsidRDefault="00366515" w:rsidP="0036651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lastRenderedPageBreak/>
        <w:t>абощо, тощо, якщо;</w:t>
      </w:r>
    </w:p>
    <w:p w:rsidR="00366515" w:rsidRPr="00366515" w:rsidRDefault="00366515" w:rsidP="0036651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притому, притім, причому, причім, проте, зате, затим.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Частина сполучників може мати при собі частки, з якими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вони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пишуться тільки окремо: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або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ж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адже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ж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але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ж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бо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ж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все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ж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хоч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би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хоча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б,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коли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б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, коли </w:t>
      </w:r>
      <w:r w:rsidRPr="0036651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 w:eastAsia="ru-RU"/>
        </w:rPr>
        <w:t>б то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Окремо пишуться всі складові частини в таких сполучниках: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дарма що, та й, то й, так що, тому що, через те що, для того щоб, з тим щоб, в міру того як, з тих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ір як.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кількох сполучниках перші дві частини пишуться разом, наступні- окремо: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незважаючи на те що; тимчасом як; затим що.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Сполучники з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ідсилювальними частками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отож-бо, тож-то, тому-то, тим-то, якби-то, тільки-но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пишуться через дефіс.</w:t>
      </w:r>
      <w:bookmarkEnd w:id="18"/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bookmarkStart w:id="19" w:name="a80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Розрізнення сполучникі</w:t>
      </w:r>
      <w:proofErr w:type="gramStart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>в</w:t>
      </w:r>
      <w:proofErr w:type="gramEnd"/>
      <w:r w:rsidRPr="0036651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 xml:space="preserve"> та інших частин мови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Важливо розрізняти складні сполучники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таж, теж, тож, якби, якже, якщо, щоб, проте, зате, притому, причому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(які пишуться разом) і однозвучні поєднання інших частин мови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та ж, те ж, то ж, як би, як же, як що, що б, про те, за те, 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при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тому, при чому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(які пишуться окремо).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Сполучники можна заміняти іншими синонімічними сполучниками: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та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ж-</w:t>
      </w:r>
      <w:proofErr w:type="gramEnd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 xml:space="preserve"> адже, теж- також, тож- тому, якби- коли б, якже- якщо, якщо- коли, щоб- аби, проте- однак, зате- але, притому- до того ж, причому- і то.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Однозвучні ж поєднання інших частин мови сполучниками замінити не можна.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Сполучники членами речення не бувають і не відповідають на питання (на питання може відповісти все </w:t>
      </w:r>
      <w:proofErr w:type="gramStart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ідрядне речення, а не сполучник).</w:t>
      </w:r>
    </w:p>
    <w:p w:rsidR="00366515" w:rsidRPr="00366515" w:rsidRDefault="00366515" w:rsidP="0036651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Однозвучні ж поєднання слів є членами речення і відповідають на питання в реченні: яка? - 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та ж;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яке?-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те ж</w:t>
      </w:r>
      <w:proofErr w:type="gramStart"/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;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щ</w:t>
      </w:r>
      <w:proofErr w:type="gramEnd"/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о?-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то ж;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як? яким способом?-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як би, як же;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що?-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що б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 про що? про яке?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- про те, 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 що? за яке?-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за те,</w:t>
      </w:r>
      <w:r w:rsidRPr="0036651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при чому?-</w:t>
      </w:r>
      <w:r w:rsidRPr="00366515">
        <w:rPr>
          <w:rFonts w:ascii="Arial" w:eastAsia="Times New Roman" w:hAnsi="Arial" w:cs="Arial"/>
          <w:i/>
          <w:iCs/>
          <w:color w:val="000000"/>
          <w:sz w:val="20"/>
          <w:szCs w:val="20"/>
          <w:lang w:val="ru-RU" w:eastAsia="ru-RU"/>
        </w:rPr>
        <w:t> при тому, при чому.</w:t>
      </w:r>
      <w:bookmarkEnd w:id="19"/>
    </w:p>
    <w:p w:rsidR="005C4F63" w:rsidRPr="00366515" w:rsidRDefault="005C4F63">
      <w:pPr>
        <w:rPr>
          <w:sz w:val="28"/>
          <w:szCs w:val="28"/>
          <w:lang w:val="ru-RU"/>
        </w:rPr>
      </w:pPr>
    </w:p>
    <w:sectPr w:rsidR="005C4F63" w:rsidRPr="0036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1BB"/>
    <w:multiLevelType w:val="hybridMultilevel"/>
    <w:tmpl w:val="F892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7141"/>
    <w:multiLevelType w:val="hybridMultilevel"/>
    <w:tmpl w:val="52BC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5623"/>
    <w:multiLevelType w:val="hybridMultilevel"/>
    <w:tmpl w:val="87F4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19DE"/>
    <w:multiLevelType w:val="hybridMultilevel"/>
    <w:tmpl w:val="E52E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053E"/>
    <w:multiLevelType w:val="multilevel"/>
    <w:tmpl w:val="A160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135D29"/>
    <w:multiLevelType w:val="multilevel"/>
    <w:tmpl w:val="6A2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F1372"/>
    <w:multiLevelType w:val="hybridMultilevel"/>
    <w:tmpl w:val="6916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2E31D7"/>
    <w:multiLevelType w:val="multilevel"/>
    <w:tmpl w:val="25EE86F6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8">
    <w:nsid w:val="20C134EF"/>
    <w:multiLevelType w:val="multilevel"/>
    <w:tmpl w:val="683A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B64D7"/>
    <w:multiLevelType w:val="hybridMultilevel"/>
    <w:tmpl w:val="A2540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9360B"/>
    <w:multiLevelType w:val="hybridMultilevel"/>
    <w:tmpl w:val="279C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173D4"/>
    <w:multiLevelType w:val="multilevel"/>
    <w:tmpl w:val="A71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3E60D7"/>
    <w:multiLevelType w:val="multilevel"/>
    <w:tmpl w:val="AE6E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376F8C"/>
    <w:multiLevelType w:val="hybridMultilevel"/>
    <w:tmpl w:val="5398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E105E"/>
    <w:multiLevelType w:val="multilevel"/>
    <w:tmpl w:val="25C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A69D3"/>
    <w:multiLevelType w:val="hybridMultilevel"/>
    <w:tmpl w:val="0C56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4222D"/>
    <w:multiLevelType w:val="hybridMultilevel"/>
    <w:tmpl w:val="C4487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267BFC"/>
    <w:multiLevelType w:val="multilevel"/>
    <w:tmpl w:val="8318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67A45"/>
    <w:multiLevelType w:val="hybridMultilevel"/>
    <w:tmpl w:val="782CA0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FE85898"/>
    <w:multiLevelType w:val="multilevel"/>
    <w:tmpl w:val="257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A3E37"/>
    <w:multiLevelType w:val="multilevel"/>
    <w:tmpl w:val="2A7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92298"/>
    <w:multiLevelType w:val="multilevel"/>
    <w:tmpl w:val="8FC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532CB"/>
    <w:multiLevelType w:val="multilevel"/>
    <w:tmpl w:val="B570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52530"/>
    <w:multiLevelType w:val="hybridMultilevel"/>
    <w:tmpl w:val="A420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20DD5"/>
    <w:multiLevelType w:val="multilevel"/>
    <w:tmpl w:val="D3AA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60789"/>
    <w:multiLevelType w:val="multilevel"/>
    <w:tmpl w:val="A26E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3190B"/>
    <w:multiLevelType w:val="hybridMultilevel"/>
    <w:tmpl w:val="D81426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10E7"/>
    <w:multiLevelType w:val="hybridMultilevel"/>
    <w:tmpl w:val="0938F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5380C"/>
    <w:multiLevelType w:val="hybridMultilevel"/>
    <w:tmpl w:val="E228D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5728C"/>
    <w:multiLevelType w:val="multilevel"/>
    <w:tmpl w:val="4AB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3779D5"/>
    <w:multiLevelType w:val="hybridMultilevel"/>
    <w:tmpl w:val="58B0BD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9C0372"/>
    <w:multiLevelType w:val="multilevel"/>
    <w:tmpl w:val="D260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F32ABB"/>
    <w:multiLevelType w:val="hybridMultilevel"/>
    <w:tmpl w:val="F688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92A9B"/>
    <w:multiLevelType w:val="multilevel"/>
    <w:tmpl w:val="8044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734"/>
    <w:multiLevelType w:val="hybridMultilevel"/>
    <w:tmpl w:val="02EC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479A8"/>
    <w:multiLevelType w:val="hybridMultilevel"/>
    <w:tmpl w:val="AF0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07E4D"/>
    <w:multiLevelType w:val="hybridMultilevel"/>
    <w:tmpl w:val="4A30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14348"/>
    <w:multiLevelType w:val="hybridMultilevel"/>
    <w:tmpl w:val="C198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93808"/>
    <w:multiLevelType w:val="hybridMultilevel"/>
    <w:tmpl w:val="A4A4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E6264"/>
    <w:multiLevelType w:val="hybridMultilevel"/>
    <w:tmpl w:val="C8503F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346816"/>
    <w:multiLevelType w:val="multilevel"/>
    <w:tmpl w:val="D260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0B7E12"/>
    <w:multiLevelType w:val="multilevel"/>
    <w:tmpl w:val="B5E4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157301"/>
    <w:multiLevelType w:val="multilevel"/>
    <w:tmpl w:val="683A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A926C7"/>
    <w:multiLevelType w:val="hybridMultilevel"/>
    <w:tmpl w:val="D5EC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5"/>
  </w:num>
  <w:num w:numId="5">
    <w:abstractNumId w:val="5"/>
  </w:num>
  <w:num w:numId="6">
    <w:abstractNumId w:val="33"/>
  </w:num>
  <w:num w:numId="7">
    <w:abstractNumId w:val="31"/>
  </w:num>
  <w:num w:numId="8">
    <w:abstractNumId w:val="22"/>
  </w:num>
  <w:num w:numId="9">
    <w:abstractNumId w:val="21"/>
  </w:num>
  <w:num w:numId="10">
    <w:abstractNumId w:val="12"/>
  </w:num>
  <w:num w:numId="11">
    <w:abstractNumId w:val="41"/>
  </w:num>
  <w:num w:numId="12">
    <w:abstractNumId w:val="19"/>
  </w:num>
  <w:num w:numId="13">
    <w:abstractNumId w:val="24"/>
  </w:num>
  <w:num w:numId="14">
    <w:abstractNumId w:val="20"/>
  </w:num>
  <w:num w:numId="15">
    <w:abstractNumId w:val="14"/>
  </w:num>
  <w:num w:numId="16">
    <w:abstractNumId w:val="29"/>
  </w:num>
  <w:num w:numId="17">
    <w:abstractNumId w:val="8"/>
  </w:num>
  <w:num w:numId="18">
    <w:abstractNumId w:val="7"/>
  </w:num>
  <w:num w:numId="19">
    <w:abstractNumId w:val="16"/>
  </w:num>
  <w:num w:numId="20">
    <w:abstractNumId w:val="42"/>
  </w:num>
  <w:num w:numId="21">
    <w:abstractNumId w:val="37"/>
  </w:num>
  <w:num w:numId="22">
    <w:abstractNumId w:val="2"/>
  </w:num>
  <w:num w:numId="23">
    <w:abstractNumId w:val="3"/>
  </w:num>
  <w:num w:numId="24">
    <w:abstractNumId w:val="6"/>
  </w:num>
  <w:num w:numId="25">
    <w:abstractNumId w:val="28"/>
  </w:num>
  <w:num w:numId="26">
    <w:abstractNumId w:val="26"/>
  </w:num>
  <w:num w:numId="27">
    <w:abstractNumId w:val="27"/>
  </w:num>
  <w:num w:numId="28">
    <w:abstractNumId w:val="32"/>
  </w:num>
  <w:num w:numId="29">
    <w:abstractNumId w:val="35"/>
  </w:num>
  <w:num w:numId="30">
    <w:abstractNumId w:val="9"/>
  </w:num>
  <w:num w:numId="31">
    <w:abstractNumId w:val="39"/>
  </w:num>
  <w:num w:numId="32">
    <w:abstractNumId w:val="40"/>
  </w:num>
  <w:num w:numId="33">
    <w:abstractNumId w:val="30"/>
  </w:num>
  <w:num w:numId="34">
    <w:abstractNumId w:val="18"/>
  </w:num>
  <w:num w:numId="35">
    <w:abstractNumId w:val="15"/>
  </w:num>
  <w:num w:numId="36">
    <w:abstractNumId w:val="0"/>
  </w:num>
  <w:num w:numId="37">
    <w:abstractNumId w:val="38"/>
  </w:num>
  <w:num w:numId="38">
    <w:abstractNumId w:val="43"/>
  </w:num>
  <w:num w:numId="39">
    <w:abstractNumId w:val="36"/>
  </w:num>
  <w:num w:numId="40">
    <w:abstractNumId w:val="1"/>
  </w:num>
  <w:num w:numId="41">
    <w:abstractNumId w:val="13"/>
  </w:num>
  <w:num w:numId="42">
    <w:abstractNumId w:val="1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5"/>
    <w:rsid w:val="0005054A"/>
    <w:rsid w:val="000812C6"/>
    <w:rsid w:val="00112411"/>
    <w:rsid w:val="001669C1"/>
    <w:rsid w:val="00190A4E"/>
    <w:rsid w:val="001A1CC2"/>
    <w:rsid w:val="001E65B7"/>
    <w:rsid w:val="00247B99"/>
    <w:rsid w:val="0025128A"/>
    <w:rsid w:val="002B0DBE"/>
    <w:rsid w:val="002B6A28"/>
    <w:rsid w:val="002D125E"/>
    <w:rsid w:val="002F435A"/>
    <w:rsid w:val="00366515"/>
    <w:rsid w:val="00403535"/>
    <w:rsid w:val="0045004D"/>
    <w:rsid w:val="004521D4"/>
    <w:rsid w:val="00455D6F"/>
    <w:rsid w:val="00485512"/>
    <w:rsid w:val="005A670D"/>
    <w:rsid w:val="005B3357"/>
    <w:rsid w:val="005B3604"/>
    <w:rsid w:val="005C4F63"/>
    <w:rsid w:val="006A69FA"/>
    <w:rsid w:val="00707173"/>
    <w:rsid w:val="00766014"/>
    <w:rsid w:val="00A80F4C"/>
    <w:rsid w:val="00A83FE8"/>
    <w:rsid w:val="00AF2D43"/>
    <w:rsid w:val="00B7032B"/>
    <w:rsid w:val="00BA6E25"/>
    <w:rsid w:val="00BE4938"/>
    <w:rsid w:val="00C41419"/>
    <w:rsid w:val="00CA161C"/>
    <w:rsid w:val="00D24F1F"/>
    <w:rsid w:val="00D649F1"/>
    <w:rsid w:val="00D71566"/>
    <w:rsid w:val="00D90F72"/>
    <w:rsid w:val="00E65007"/>
    <w:rsid w:val="00EB7EE7"/>
    <w:rsid w:val="00ED3AB3"/>
    <w:rsid w:val="00EE653B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6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qFormat/>
    <w:rsid w:val="00366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3665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3665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rsid w:val="0036651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5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36651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36651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36651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366515"/>
    <w:rPr>
      <w:rFonts w:ascii="Times New Roman" w:eastAsia="Times New Roman" w:hAnsi="Times New Roman" w:cs="Times New Roman"/>
      <w:b/>
      <w:bCs/>
      <w:lang w:val="ru-RU" w:eastAsia="ru-RU"/>
    </w:rPr>
  </w:style>
  <w:style w:type="numbering" w:customStyle="1" w:styleId="11">
    <w:name w:val="Нет списка1"/>
    <w:next w:val="a2"/>
    <w:semiHidden/>
    <w:rsid w:val="00366515"/>
  </w:style>
  <w:style w:type="character" w:customStyle="1" w:styleId="mw-editsection">
    <w:name w:val="mw-editsection"/>
    <w:basedOn w:val="a0"/>
    <w:rsid w:val="00366515"/>
  </w:style>
  <w:style w:type="character" w:customStyle="1" w:styleId="mw-editsection-bracket">
    <w:name w:val="mw-editsection-bracket"/>
    <w:basedOn w:val="a0"/>
    <w:rsid w:val="00366515"/>
  </w:style>
  <w:style w:type="character" w:styleId="a3">
    <w:name w:val="Hyperlink"/>
    <w:uiPriority w:val="99"/>
    <w:rsid w:val="0036651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66515"/>
  </w:style>
  <w:style w:type="character" w:customStyle="1" w:styleId="apple-converted-space">
    <w:name w:val="apple-converted-space"/>
    <w:basedOn w:val="a0"/>
    <w:rsid w:val="00366515"/>
  </w:style>
  <w:style w:type="paragraph" w:styleId="a4">
    <w:name w:val="Normal (Web)"/>
    <w:basedOn w:val="a"/>
    <w:uiPriority w:val="99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octoggle">
    <w:name w:val="toctoggle"/>
    <w:basedOn w:val="a0"/>
    <w:rsid w:val="00366515"/>
  </w:style>
  <w:style w:type="character" w:customStyle="1" w:styleId="mw-headline">
    <w:name w:val="mw-headline"/>
    <w:basedOn w:val="a0"/>
    <w:rsid w:val="00366515"/>
  </w:style>
  <w:style w:type="paragraph" w:customStyle="1" w:styleId="post-meta">
    <w:name w:val="post-meta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qFormat/>
    <w:rsid w:val="00366515"/>
    <w:rPr>
      <w:b/>
      <w:bCs/>
    </w:rPr>
  </w:style>
  <w:style w:type="character" w:styleId="a6">
    <w:name w:val="Emphasis"/>
    <w:qFormat/>
    <w:rsid w:val="00366515"/>
    <w:rPr>
      <w:i/>
      <w:iCs/>
    </w:rPr>
  </w:style>
  <w:style w:type="paragraph" w:customStyle="1" w:styleId="msolistparagraphbullet1gif">
    <w:name w:val="msolistparagraphbullet1.gif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2gif">
    <w:name w:val="msolistparagraphbullet2.gif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i">
    <w:name w:val="hi"/>
    <w:basedOn w:val="a0"/>
    <w:rsid w:val="00366515"/>
  </w:style>
  <w:style w:type="character" w:customStyle="1" w:styleId="cat-links">
    <w:name w:val="cat-links"/>
    <w:basedOn w:val="a0"/>
    <w:rsid w:val="003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6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qFormat/>
    <w:rsid w:val="00366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3665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3665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rsid w:val="0036651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5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36651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36651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36651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366515"/>
    <w:rPr>
      <w:rFonts w:ascii="Times New Roman" w:eastAsia="Times New Roman" w:hAnsi="Times New Roman" w:cs="Times New Roman"/>
      <w:b/>
      <w:bCs/>
      <w:lang w:val="ru-RU" w:eastAsia="ru-RU"/>
    </w:rPr>
  </w:style>
  <w:style w:type="numbering" w:customStyle="1" w:styleId="11">
    <w:name w:val="Нет списка1"/>
    <w:next w:val="a2"/>
    <w:semiHidden/>
    <w:rsid w:val="00366515"/>
  </w:style>
  <w:style w:type="character" w:customStyle="1" w:styleId="mw-editsection">
    <w:name w:val="mw-editsection"/>
    <w:basedOn w:val="a0"/>
    <w:rsid w:val="00366515"/>
  </w:style>
  <w:style w:type="character" w:customStyle="1" w:styleId="mw-editsection-bracket">
    <w:name w:val="mw-editsection-bracket"/>
    <w:basedOn w:val="a0"/>
    <w:rsid w:val="00366515"/>
  </w:style>
  <w:style w:type="character" w:styleId="a3">
    <w:name w:val="Hyperlink"/>
    <w:uiPriority w:val="99"/>
    <w:rsid w:val="0036651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66515"/>
  </w:style>
  <w:style w:type="character" w:customStyle="1" w:styleId="apple-converted-space">
    <w:name w:val="apple-converted-space"/>
    <w:basedOn w:val="a0"/>
    <w:rsid w:val="00366515"/>
  </w:style>
  <w:style w:type="paragraph" w:styleId="a4">
    <w:name w:val="Normal (Web)"/>
    <w:basedOn w:val="a"/>
    <w:uiPriority w:val="99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octoggle">
    <w:name w:val="toctoggle"/>
    <w:basedOn w:val="a0"/>
    <w:rsid w:val="00366515"/>
  </w:style>
  <w:style w:type="character" w:customStyle="1" w:styleId="mw-headline">
    <w:name w:val="mw-headline"/>
    <w:basedOn w:val="a0"/>
    <w:rsid w:val="00366515"/>
  </w:style>
  <w:style w:type="paragraph" w:customStyle="1" w:styleId="post-meta">
    <w:name w:val="post-meta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qFormat/>
    <w:rsid w:val="00366515"/>
    <w:rPr>
      <w:b/>
      <w:bCs/>
    </w:rPr>
  </w:style>
  <w:style w:type="character" w:styleId="a6">
    <w:name w:val="Emphasis"/>
    <w:qFormat/>
    <w:rsid w:val="00366515"/>
    <w:rPr>
      <w:i/>
      <w:iCs/>
    </w:rPr>
  </w:style>
  <w:style w:type="paragraph" w:customStyle="1" w:styleId="msolistparagraphbullet1gif">
    <w:name w:val="msolistparagraphbullet1.gif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bullet2gif">
    <w:name w:val="msolistparagraphbullet2.gif"/>
    <w:basedOn w:val="a"/>
    <w:rsid w:val="0036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i">
    <w:name w:val="hi"/>
    <w:basedOn w:val="a0"/>
    <w:rsid w:val="00366515"/>
  </w:style>
  <w:style w:type="character" w:customStyle="1" w:styleId="cat-links">
    <w:name w:val="cat-links"/>
    <w:basedOn w:val="a0"/>
    <w:rsid w:val="003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0%BE%D0%BD%D1%82%D0%B5%D0%BA%D1%81%D1%82" TargetMode="External"/><Relationship Id="rId13" Type="http://schemas.openxmlformats.org/officeDocument/2006/relationships/hyperlink" Target="http://uk.wikipedia.org/wiki/%D0%A1%D0%BB%D0%BE%D0%B2%D0%BE" TargetMode="External"/><Relationship Id="rId18" Type="http://schemas.openxmlformats.org/officeDocument/2006/relationships/hyperlink" Target="http://uk.wikipedia.org/wiki/%D0%9F%D1%80%D0%B5%D1%84%D1%96%D0%BA%D1%81%D0%B0%D0%BB%D1%8C%D0%BD%D0%BE-%D1%81%D1%83%D1%84%D1%96%D0%BA%D1%81%D0%B0%D0%BB%D1%8C%D0%BD%D0%B5_%D1%81%D0%BB%D0%BE%D0%B2%D0%BE%D1%82%D0%B2%D0%BE%D1%80%D0%B5%D0%BD%D0%BD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97%D0%BD%D0%B0%D1%87%D0%B5%D0%BD%D0%BD%D1%8F" TargetMode="External"/><Relationship Id="rId12" Type="http://schemas.openxmlformats.org/officeDocument/2006/relationships/hyperlink" Target="http://uk.wikipedia.org/wiki/%D0%9C%D0%BE%D0%B2%D0%BE%D0%B7%D0%BD%D0%B0%D0%B2%D1%81%D1%82%D0%B2%D0%BE" TargetMode="External"/><Relationship Id="rId17" Type="http://schemas.openxmlformats.org/officeDocument/2006/relationships/hyperlink" Target="http://uk.wikipedia.org/wiki/%D0%A1%D1%83%D1%84%D1%96%D0%BA%D1%81%D0%B0%D0%BB%D1%8C%D0%BD%D0%B5_%D1%81%D0%BB%D0%BE%D0%B2%D0%BE%D1%82%D0%B2%D0%BE%D1%80%D0%B5%D0%BD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/index.php?title=%D0%91%D0%B5%D0%B7%D0%B0%D1%84%D1%96%D0%BA%D1%81%D0%BD%D0%B5_%D1%81%D0%BB%D0%BE%D0%B2%D0%BE%D1%82%D0%B2%D0%BE%D1%80%D0%B5%D0%BD%D0%BD%D1%8F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1%D0%BB%D0%BE%D0%B2%D0%BE" TargetMode="External"/><Relationship Id="rId11" Type="http://schemas.openxmlformats.org/officeDocument/2006/relationships/hyperlink" Target="http://uk.wikipedia.org/wiki/%D0%A1%D1%83%D1%84%D1%96%D0%BA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/index.php?title=%D0%91%D0%B5%D0%B7%D0%B0%D1%84%D1%96%D0%BA%D1%81%D0%BD%D0%B5_%D1%81%D0%BB%D0%BE%D0%B2%D0%BE%D1%82%D0%B2%D0%BE%D1%80%D0%B5%D0%BD%D0%BD%D1%8F&amp;action=edit&amp;redlink=1" TargetMode="External"/><Relationship Id="rId10" Type="http://schemas.openxmlformats.org/officeDocument/2006/relationships/hyperlink" Target="http://uk.wikipedia.org/wiki/%D0%A4%D0%BB%D0%B5%D0%BA%D1%81%D1%96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1%D0%BB%D0%BE%D0%B2%D0%BE" TargetMode="External"/><Relationship Id="rId14" Type="http://schemas.openxmlformats.org/officeDocument/2006/relationships/hyperlink" Target="http://uk.wikipedia.org/w/index.php?title=%D0%9E%D1%81%D0%BD%D0%BE%D0%B2%D0%BE%D1%81%D0%BA%D0%BB%D0%B0%D0%B4%D0%B0%D0%BD%D0%BD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22398</Words>
  <Characters>12767</Characters>
  <Application>Microsoft Office Word</Application>
  <DocSecurity>0</DocSecurity>
  <Lines>106</Lines>
  <Paragraphs>70</Paragraphs>
  <ScaleCrop>false</ScaleCrop>
  <Company>SPecialiST RePack</Company>
  <LinksUpToDate>false</LinksUpToDate>
  <CharactersWithSpaces>35095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Людаська</dc:creator>
  <cp:lastModifiedBy>Людаська</cp:lastModifiedBy>
  <cp:revision>1</cp:revision>
  <dcterms:created xsi:type="dcterms:W3CDTF">2016-04-05T07:33:00Z</dcterms:created>
  <dcterms:modified xsi:type="dcterms:W3CDTF">2016-04-05T07:39:00Z</dcterms:modified>
</cp:coreProperties>
</file>